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19" w:rsidRPr="00BA4A1F" w:rsidRDefault="00BA4A1F" w:rsidP="00BA4A1F">
      <w:pPr>
        <w:jc w:val="center"/>
        <w:rPr>
          <w:rFonts w:hint="eastAsia"/>
          <w:sz w:val="44"/>
        </w:rPr>
      </w:pPr>
      <w:r w:rsidRPr="00BA4A1F">
        <w:rPr>
          <w:rFonts w:hint="eastAsia"/>
          <w:sz w:val="44"/>
        </w:rPr>
        <w:t>《美国高等教育》读书报告</w:t>
      </w:r>
    </w:p>
    <w:p w:rsidR="00BA4A1F" w:rsidRDefault="00BA4A1F" w:rsidP="00BA4A1F">
      <w:pPr>
        <w:jc w:val="center"/>
        <w:rPr>
          <w:rFonts w:hint="eastAsia"/>
          <w:sz w:val="24"/>
        </w:rPr>
      </w:pPr>
      <w:r w:rsidRPr="00BA4A1F">
        <w:rPr>
          <w:rFonts w:hint="eastAsia"/>
          <w:sz w:val="24"/>
        </w:rPr>
        <w:t>尚潇潇</w:t>
      </w:r>
      <w:r w:rsidRPr="00BA4A1F">
        <w:rPr>
          <w:rFonts w:hint="eastAsia"/>
          <w:sz w:val="24"/>
        </w:rPr>
        <w:t xml:space="preserve"> 20</w:t>
      </w:r>
      <w:r w:rsidRPr="00BA4A1F">
        <w:rPr>
          <w:rFonts w:hint="eastAsia"/>
          <w:sz w:val="24"/>
        </w:rPr>
        <w:t>教育（学科英语）</w:t>
      </w:r>
      <w:r w:rsidRPr="00BA4A1F">
        <w:rPr>
          <w:rFonts w:hint="eastAsia"/>
          <w:sz w:val="24"/>
        </w:rPr>
        <w:t xml:space="preserve"> MF20120013</w:t>
      </w:r>
    </w:p>
    <w:p w:rsidR="00BA4A1F" w:rsidRDefault="00BA4A1F" w:rsidP="001174E0">
      <w:pPr>
        <w:ind w:firstLineChars="200" w:firstLine="480"/>
        <w:rPr>
          <w:rFonts w:hint="eastAsia"/>
          <w:sz w:val="24"/>
        </w:rPr>
      </w:pPr>
      <w:r>
        <w:rPr>
          <w:rFonts w:hint="eastAsia"/>
          <w:sz w:val="24"/>
        </w:rPr>
        <w:t>罗伯特·</w:t>
      </w:r>
      <w:r>
        <w:rPr>
          <w:rFonts w:hint="eastAsia"/>
          <w:sz w:val="24"/>
        </w:rPr>
        <w:t>M</w:t>
      </w:r>
      <w:r>
        <w:rPr>
          <w:rFonts w:hint="eastAsia"/>
          <w:sz w:val="24"/>
        </w:rPr>
        <w:t>·</w:t>
      </w:r>
      <w:proofErr w:type="gramStart"/>
      <w:r w:rsidR="001174E0">
        <w:rPr>
          <w:rFonts w:hint="eastAsia"/>
          <w:sz w:val="24"/>
        </w:rPr>
        <w:t>赫</w:t>
      </w:r>
      <w:proofErr w:type="gramEnd"/>
      <w:r w:rsidR="001174E0">
        <w:rPr>
          <w:rFonts w:hint="eastAsia"/>
          <w:sz w:val="24"/>
        </w:rPr>
        <w:t>钦斯是美国当代著名教育家，当代西方自由教育的主要倡导者之一。他反对大学过分专业化，强调学生的心智训练，强调名著学习的重要意义。在担任芝加哥大学校长期间，他积极引进名著学习课，推动大学机构重组，捍卫学术自由，在当时实用主义盛行的美国高教界引起了很大的震动。本书为罗伯特·</w:t>
      </w:r>
      <w:r w:rsidR="001174E0">
        <w:rPr>
          <w:rFonts w:hint="eastAsia"/>
          <w:sz w:val="24"/>
        </w:rPr>
        <w:t>M</w:t>
      </w:r>
      <w:r w:rsidR="001174E0">
        <w:rPr>
          <w:rFonts w:hint="eastAsia"/>
          <w:sz w:val="24"/>
        </w:rPr>
        <w:t>·</w:t>
      </w:r>
      <w:proofErr w:type="gramStart"/>
      <w:r w:rsidR="001174E0">
        <w:rPr>
          <w:rFonts w:hint="eastAsia"/>
          <w:sz w:val="24"/>
        </w:rPr>
        <w:t>赫</w:t>
      </w:r>
      <w:proofErr w:type="gramEnd"/>
      <w:r w:rsidR="001174E0">
        <w:rPr>
          <w:rFonts w:hint="eastAsia"/>
          <w:sz w:val="24"/>
        </w:rPr>
        <w:t>钦斯的代表作，在美国当代高等教育史上有广泛影响。</w:t>
      </w:r>
    </w:p>
    <w:p w:rsidR="001174E0" w:rsidRDefault="001174E0" w:rsidP="001174E0">
      <w:pPr>
        <w:ind w:firstLineChars="200" w:firstLine="480"/>
        <w:rPr>
          <w:rFonts w:hint="eastAsia"/>
          <w:sz w:val="24"/>
        </w:rPr>
      </w:pPr>
      <w:r>
        <w:rPr>
          <w:rFonts w:hint="eastAsia"/>
          <w:sz w:val="24"/>
        </w:rPr>
        <w:t>书中很多思想我认为都和小组师兄师姐们描述的高等教育现状十分契合。例如第一章中写到“</w:t>
      </w:r>
      <w:r w:rsidR="00D35E25">
        <w:rPr>
          <w:rFonts w:hint="eastAsia"/>
          <w:sz w:val="24"/>
        </w:rPr>
        <w:t>博士学位因为成了学院或大学教师的一个必要标志而丧失了其他意义</w:t>
      </w:r>
      <w:r>
        <w:rPr>
          <w:rFonts w:hint="eastAsia"/>
          <w:sz w:val="24"/>
        </w:rPr>
        <w:t>”</w:t>
      </w:r>
      <w:r w:rsidR="00D35E25">
        <w:rPr>
          <w:rFonts w:hint="eastAsia"/>
          <w:sz w:val="24"/>
        </w:rPr>
        <w:t>“那些将要成为教师的学生，</w:t>
      </w:r>
      <w:r w:rsidR="00EA3B89">
        <w:rPr>
          <w:rFonts w:hint="eastAsia"/>
          <w:sz w:val="24"/>
        </w:rPr>
        <w:t>接受的却是一种培养研究者的教育</w:t>
      </w:r>
      <w:r w:rsidR="00D35E25">
        <w:rPr>
          <w:rFonts w:hint="eastAsia"/>
          <w:sz w:val="24"/>
        </w:rPr>
        <w:t>”</w:t>
      </w:r>
      <w:r w:rsidR="00EA3B89">
        <w:rPr>
          <w:rFonts w:hint="eastAsia"/>
          <w:sz w:val="24"/>
        </w:rPr>
        <w:t>，我国高等教育中确实存在学历贬值、研究生过多的问题，所以渐渐出现了专业硕士、专业博士，能较好地应对上述问题。</w:t>
      </w:r>
      <w:r w:rsidR="00D46CAF">
        <w:rPr>
          <w:rFonts w:hint="eastAsia"/>
          <w:sz w:val="24"/>
        </w:rPr>
        <w:t>“高等教育之所以混乱的原因之一就是追逐金钱”，美国高校需自己筹措资金，故与企业合作较多、学生实习实践机会多、教职工积极性较高；而我国高校主要由中央拨款，能较好地规划院校发展和分配资源</w:t>
      </w:r>
      <w:r w:rsidR="00DF70C3">
        <w:rPr>
          <w:rFonts w:hint="eastAsia"/>
          <w:sz w:val="24"/>
        </w:rPr>
        <w:t>、减轻贫困家庭学费负担</w:t>
      </w:r>
      <w:r w:rsidR="00D46CAF">
        <w:rPr>
          <w:rFonts w:hint="eastAsia"/>
          <w:sz w:val="24"/>
        </w:rPr>
        <w:t>，</w:t>
      </w:r>
      <w:r w:rsidR="00DF70C3">
        <w:rPr>
          <w:rFonts w:hint="eastAsia"/>
          <w:sz w:val="24"/>
        </w:rPr>
        <w:t>但校企合作上较为欠缺。如作者所说，“我的意思不是指大学不需要钱，或大学不应该尽力去争取资金。我只是想大学应该有一个教育政策，然后努力为之筹措经费，而不是让财政上的一些偶然事件决定其教育政策”，这应该是中美高校间的一种平衡，一种理想状态。</w:t>
      </w:r>
      <w:r w:rsidR="00B85CD7">
        <w:rPr>
          <w:rFonts w:hint="eastAsia"/>
          <w:sz w:val="24"/>
        </w:rPr>
        <w:t>“对金钱的追逐意味着一所大学必须吸引学生。在人们看来，这就意味着学校必须要</w:t>
      </w:r>
      <w:proofErr w:type="gramStart"/>
      <w:r w:rsidR="00B85CD7">
        <w:rPr>
          <w:rFonts w:hint="eastAsia"/>
          <w:sz w:val="24"/>
        </w:rPr>
        <w:t>作出</w:t>
      </w:r>
      <w:proofErr w:type="gramEnd"/>
      <w:r w:rsidR="00B85CD7">
        <w:rPr>
          <w:rFonts w:hint="eastAsia"/>
          <w:sz w:val="24"/>
        </w:rPr>
        <w:t>超常的努力向年轻人提供食宿和娱乐条件”，这种描述和我国民办高校（如大专、独立学院）的情况是相符的，一般民办高校的食宿条件都优于公立高校，因收费较高学生也多为家庭经济状况较好的城市生源，我的本科农村同学就曾告诉我在她家乡只有考上本科让读，只考上专科的话家长不再继续供读。</w:t>
      </w:r>
    </w:p>
    <w:p w:rsidR="00B85CD7" w:rsidRDefault="005B2FA6" w:rsidP="001174E0">
      <w:pPr>
        <w:ind w:firstLineChars="200" w:firstLine="480"/>
        <w:rPr>
          <w:rFonts w:hint="eastAsia"/>
          <w:sz w:val="24"/>
        </w:rPr>
      </w:pPr>
      <w:r>
        <w:rPr>
          <w:rFonts w:hint="eastAsia"/>
          <w:sz w:val="24"/>
        </w:rPr>
        <w:t>在第二章中写到“我见过非律师人士在法学院担任教授，并知道他们被指定要做的第一件事是装得好像他们已经在律师岗位上取得了很大的成功。因此，在有些情况下他们已经违反了任命他们的初衷，即减少而不是增加职业性教学的数量”，实际上在工作中我也见过工作多年的工程师再应聘到高校当教师的情况，我认为这是不矛盾的，大学教师应以学术性为主，但理论要和实践相结合，宝贵的实践经验也是书本上学不来的，所以一所大学里既应该教授学术性知识，也应该进行职业性教学。</w:t>
      </w:r>
    </w:p>
    <w:p w:rsidR="005B2FA6" w:rsidRPr="00BA4A1F" w:rsidRDefault="005B2FA6" w:rsidP="001174E0">
      <w:pPr>
        <w:ind w:firstLineChars="200" w:firstLine="480"/>
        <w:rPr>
          <w:sz w:val="24"/>
        </w:rPr>
      </w:pPr>
      <w:r>
        <w:rPr>
          <w:rFonts w:hint="eastAsia"/>
          <w:sz w:val="24"/>
        </w:rPr>
        <w:t>另一方面，大学也应重视对学生的素质教育和心理教育。大学为了迎合就业市场的需求只强调学生的专业技能而忽视了对其综合素质的培养，</w:t>
      </w:r>
      <w:r w:rsidR="00257375">
        <w:rPr>
          <w:rFonts w:hint="eastAsia"/>
          <w:sz w:val="24"/>
        </w:rPr>
        <w:t>这导致学生就业后不能适应工作生活、逃避就业型升学等问题的出现。</w:t>
      </w:r>
      <w:bookmarkStart w:id="0" w:name="_GoBack"/>
      <w:bookmarkEnd w:id="0"/>
    </w:p>
    <w:sectPr w:rsidR="005B2FA6" w:rsidRPr="00BA4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CF5"/>
    <w:rsid w:val="001174E0"/>
    <w:rsid w:val="00257375"/>
    <w:rsid w:val="005B2FA6"/>
    <w:rsid w:val="00922CF5"/>
    <w:rsid w:val="00B85CD7"/>
    <w:rsid w:val="00BA4A1F"/>
    <w:rsid w:val="00D35E25"/>
    <w:rsid w:val="00D46CAF"/>
    <w:rsid w:val="00DF70C3"/>
    <w:rsid w:val="00E83519"/>
    <w:rsid w:val="00EA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Madam-Shang</dc:creator>
  <cp:keywords/>
  <dc:description/>
  <cp:lastModifiedBy>Madam-Shang</cp:lastModifiedBy>
  <cp:revision>2</cp:revision>
  <dcterms:created xsi:type="dcterms:W3CDTF">2021-05-06T00:56:00Z</dcterms:created>
  <dcterms:modified xsi:type="dcterms:W3CDTF">2021-05-06T02:50:00Z</dcterms:modified>
</cp:coreProperties>
</file>