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15CA6" w14:textId="50FCC966" w:rsidR="00487A85" w:rsidRPr="00487A85" w:rsidRDefault="00487A85" w:rsidP="003E3127">
      <w:pPr>
        <w:widowControl/>
        <w:shd w:val="clear" w:color="auto" w:fill="FFFFFF"/>
        <w:spacing w:before="100" w:beforeAutospacing="1" w:after="100" w:afterAutospacing="1" w:line="360" w:lineRule="auto"/>
        <w:jc w:val="center"/>
        <w:outlineLvl w:val="0"/>
        <w:rPr>
          <w:rFonts w:ascii="宋体" w:eastAsia="宋体" w:hAnsi="宋体" w:cs="宋体" w:hint="eastAsia"/>
          <w:b/>
          <w:bCs/>
          <w:color w:val="333333"/>
          <w:kern w:val="36"/>
          <w:sz w:val="24"/>
          <w:szCs w:val="24"/>
        </w:rPr>
      </w:pPr>
      <w:r w:rsidRPr="00487A85">
        <w:rPr>
          <w:rFonts w:ascii="宋体" w:eastAsia="宋体" w:hAnsi="宋体" w:cs="宋体" w:hint="eastAsia"/>
          <w:b/>
          <w:bCs/>
          <w:color w:val="333333"/>
          <w:kern w:val="36"/>
          <w:sz w:val="24"/>
          <w:szCs w:val="24"/>
        </w:rPr>
        <w:t>《教育的终结：大学何以放弃了对人生意义的追求》</w:t>
      </w:r>
      <w:r w:rsidRPr="00487A85">
        <w:rPr>
          <w:rFonts w:ascii="宋体" w:eastAsia="宋体" w:hAnsi="宋体" w:cs="宋体" w:hint="eastAsia"/>
          <w:b/>
          <w:bCs/>
          <w:color w:val="333333"/>
          <w:kern w:val="36"/>
          <w:sz w:val="24"/>
          <w:szCs w:val="24"/>
        </w:rPr>
        <w:t>读书报告</w:t>
      </w:r>
    </w:p>
    <w:p w14:paraId="06A70B95" w14:textId="0CC72041" w:rsidR="00116EC9" w:rsidRPr="003E3127" w:rsidRDefault="00487A85" w:rsidP="003E3127">
      <w:pPr>
        <w:widowControl/>
        <w:shd w:val="clear" w:color="auto" w:fill="FFFFFF"/>
        <w:spacing w:before="100" w:beforeAutospacing="1" w:after="100" w:afterAutospacing="1" w:line="360" w:lineRule="auto"/>
        <w:jc w:val="center"/>
        <w:outlineLvl w:val="0"/>
        <w:rPr>
          <w:rFonts w:ascii="宋体" w:eastAsia="宋体" w:hAnsi="宋体" w:cs="宋体" w:hint="eastAsia"/>
          <w:b/>
          <w:bCs/>
          <w:color w:val="333333"/>
          <w:kern w:val="36"/>
          <w:sz w:val="24"/>
          <w:szCs w:val="24"/>
        </w:rPr>
      </w:pPr>
      <w:r w:rsidRPr="00487A85">
        <w:rPr>
          <w:rFonts w:ascii="宋体" w:eastAsia="宋体" w:hAnsi="宋体" w:cs="宋体" w:hint="eastAsia"/>
          <w:b/>
          <w:bCs/>
          <w:color w:val="333333"/>
          <w:kern w:val="36"/>
          <w:sz w:val="24"/>
          <w:szCs w:val="24"/>
        </w:rPr>
        <w:t>DF1912002</w:t>
      </w:r>
      <w:r w:rsidRPr="00487A85">
        <w:rPr>
          <w:rFonts w:ascii="宋体" w:eastAsia="宋体" w:hAnsi="宋体" w:cs="宋体"/>
          <w:b/>
          <w:bCs/>
          <w:color w:val="333333"/>
          <w:kern w:val="36"/>
          <w:sz w:val="24"/>
          <w:szCs w:val="24"/>
        </w:rPr>
        <w:t xml:space="preserve"> </w:t>
      </w:r>
      <w:r w:rsidRPr="00487A85">
        <w:rPr>
          <w:rFonts w:ascii="宋体" w:eastAsia="宋体" w:hAnsi="宋体" w:cs="宋体" w:hint="eastAsia"/>
          <w:b/>
          <w:bCs/>
          <w:color w:val="333333"/>
          <w:kern w:val="36"/>
          <w:sz w:val="24"/>
          <w:szCs w:val="24"/>
        </w:rPr>
        <w:t>潘荣杰</w:t>
      </w:r>
    </w:p>
    <w:p w14:paraId="66E5DE19" w14:textId="77777777" w:rsidR="003E3127" w:rsidRPr="009603BB" w:rsidRDefault="00FB574D" w:rsidP="003E3127">
      <w:pPr>
        <w:adjustRightInd w:val="0"/>
        <w:snapToGrid w:val="0"/>
        <w:spacing w:line="360" w:lineRule="auto"/>
        <w:ind w:firstLineChars="200" w:firstLine="480"/>
        <w:rPr>
          <w:rFonts w:ascii="宋体" w:eastAsia="宋体" w:hAnsi="宋体"/>
          <w:color w:val="000000" w:themeColor="text1"/>
          <w:sz w:val="24"/>
          <w:szCs w:val="24"/>
          <w:shd w:val="clear" w:color="auto" w:fill="FFFFFF"/>
        </w:rPr>
      </w:pPr>
      <w:r w:rsidRPr="00487A85">
        <w:rPr>
          <w:rFonts w:ascii="宋体" w:eastAsia="宋体" w:hAnsi="宋体" w:hint="eastAsia"/>
          <w:color w:val="000000" w:themeColor="text1"/>
          <w:sz w:val="24"/>
          <w:szCs w:val="24"/>
          <w:shd w:val="clear" w:color="auto" w:fill="FFFFFF"/>
        </w:rPr>
        <w:t>《教育的终结：大学何以放弃了对人生意义的追求》</w:t>
      </w:r>
      <w:r w:rsidR="00F822D3" w:rsidRPr="009603BB">
        <w:rPr>
          <w:rFonts w:ascii="宋体" w:eastAsia="宋体" w:hAnsi="宋体" w:hint="eastAsia"/>
          <w:color w:val="000000" w:themeColor="text1"/>
          <w:sz w:val="24"/>
          <w:szCs w:val="24"/>
          <w:shd w:val="clear" w:color="auto" w:fill="FFFFFF"/>
        </w:rPr>
        <w:t>作者安东尼·克龙曼曾在芝加哥大学执教，后担任耶鲁大学法学院院长长达十年之久，现担任耶鲁大学讲席教授（Sterling</w:t>
      </w:r>
      <w:r w:rsidR="0002549E" w:rsidRPr="009603BB">
        <w:rPr>
          <w:rFonts w:ascii="宋体" w:eastAsia="宋体" w:hAnsi="宋体"/>
          <w:color w:val="000000" w:themeColor="text1"/>
          <w:sz w:val="24"/>
          <w:szCs w:val="24"/>
          <w:shd w:val="clear" w:color="auto" w:fill="FFFFFF"/>
        </w:rPr>
        <w:t xml:space="preserve"> </w:t>
      </w:r>
      <w:r w:rsidR="00F822D3" w:rsidRPr="009603BB">
        <w:rPr>
          <w:rFonts w:ascii="宋体" w:eastAsia="宋体" w:hAnsi="宋体" w:hint="eastAsia"/>
          <w:color w:val="000000" w:themeColor="text1"/>
          <w:sz w:val="24"/>
          <w:szCs w:val="24"/>
          <w:shd w:val="clear" w:color="auto" w:fill="FFFFFF"/>
        </w:rPr>
        <w:t>Professor），在耶鲁大学的本科生院——耶鲁学院的新生项目中执教，教授哲学、历史、文学、政治学。1968年获美国威廉姆斯学院文学学士学位，1972和1975年分别获得耶鲁大学哲学和法学博士学位</w:t>
      </w:r>
      <w:r w:rsidR="0002549E" w:rsidRPr="009603BB">
        <w:rPr>
          <w:rFonts w:ascii="宋体" w:eastAsia="宋体" w:hAnsi="宋体" w:hint="eastAsia"/>
          <w:color w:val="000000" w:themeColor="text1"/>
          <w:sz w:val="24"/>
          <w:szCs w:val="24"/>
          <w:shd w:val="clear" w:color="auto" w:fill="FFFFFF"/>
        </w:rPr>
        <w:t>。</w:t>
      </w:r>
    </w:p>
    <w:p w14:paraId="460B25B0" w14:textId="77777777" w:rsidR="003E3127" w:rsidRPr="009603BB" w:rsidRDefault="00F822D3" w:rsidP="003E3127">
      <w:pPr>
        <w:adjustRightInd w:val="0"/>
        <w:snapToGrid w:val="0"/>
        <w:spacing w:line="360" w:lineRule="auto"/>
        <w:ind w:firstLineChars="200" w:firstLine="480"/>
        <w:rPr>
          <w:rFonts w:ascii="宋体" w:eastAsia="宋体" w:hAnsi="宋体"/>
          <w:color w:val="000000" w:themeColor="text1"/>
          <w:sz w:val="24"/>
          <w:szCs w:val="24"/>
          <w:shd w:val="clear" w:color="auto" w:fill="FFFFFF"/>
        </w:rPr>
      </w:pPr>
      <w:r w:rsidRPr="009603BB">
        <w:rPr>
          <w:rFonts w:ascii="宋体" w:eastAsia="宋体" w:hAnsi="宋体" w:hint="eastAsia"/>
          <w:color w:val="000000" w:themeColor="text1"/>
          <w:sz w:val="24"/>
          <w:szCs w:val="24"/>
          <w:shd w:val="clear" w:color="auto" w:fill="FFFFFF"/>
        </w:rPr>
        <w:t>“人为什么而活”是人生中最重大的问题。然而，在现代研究理想的影响下，今天的大学从教室里摒除了这一问题。在这本雄辩、流畅而又</w:t>
      </w:r>
      <w:r w:rsidR="0002549E" w:rsidRPr="009603BB">
        <w:rPr>
          <w:rFonts w:ascii="宋体" w:eastAsia="宋体" w:hAnsi="宋体" w:hint="eastAsia"/>
          <w:color w:val="000000" w:themeColor="text1"/>
          <w:sz w:val="24"/>
          <w:szCs w:val="24"/>
          <w:shd w:val="clear" w:color="auto" w:fill="FFFFFF"/>
        </w:rPr>
        <w:t>宏大、深邃</w:t>
      </w:r>
      <w:r w:rsidRPr="009603BB">
        <w:rPr>
          <w:rFonts w:ascii="宋体" w:eastAsia="宋体" w:hAnsi="宋体" w:hint="eastAsia"/>
          <w:color w:val="000000" w:themeColor="text1"/>
          <w:sz w:val="24"/>
          <w:szCs w:val="24"/>
          <w:shd w:val="clear" w:color="auto" w:fill="FFFFFF"/>
        </w:rPr>
        <w:t>的著作中，安东尼·克龙曼教授通过考察人文学科的衰微、学术研究理想的转变、大学的转型等重大主题，探讨了大学放弃追寻人生意义的深层原因。作者主张，大学不仅是传播知识，也是探讨生命意义的场所。</w:t>
      </w:r>
      <w:r w:rsidR="0002549E" w:rsidRPr="009603BB">
        <w:rPr>
          <w:rFonts w:ascii="宋体" w:eastAsia="宋体" w:hAnsi="宋体" w:hint="eastAsia"/>
          <w:color w:val="000000" w:themeColor="text1"/>
          <w:sz w:val="24"/>
          <w:szCs w:val="24"/>
          <w:shd w:val="clear" w:color="auto" w:fill="FFFFFF"/>
        </w:rPr>
        <w:t>通</w:t>
      </w:r>
      <w:r w:rsidR="0002549E" w:rsidRPr="009603BB">
        <w:rPr>
          <w:rFonts w:ascii="宋体" w:eastAsia="宋体" w:hAnsi="宋体"/>
          <w:color w:val="000000" w:themeColor="text1"/>
          <w:sz w:val="24"/>
          <w:szCs w:val="24"/>
          <w:shd w:val="clear" w:color="auto" w:fill="FFFFFF"/>
        </w:rPr>
        <w:t>过恢复对于生命的意义这一亘古常新的根本问题的追寻，人文学科可以复兴其失去的权戚和声望。</w:t>
      </w:r>
    </w:p>
    <w:p w14:paraId="4154D348" w14:textId="7B14799F" w:rsidR="0002549E" w:rsidRPr="009603BB" w:rsidRDefault="00F822D3" w:rsidP="005B6A4F">
      <w:pPr>
        <w:adjustRightInd w:val="0"/>
        <w:snapToGrid w:val="0"/>
        <w:spacing w:line="360" w:lineRule="auto"/>
        <w:ind w:firstLineChars="200" w:firstLine="480"/>
        <w:rPr>
          <w:rFonts w:ascii="宋体" w:eastAsia="宋体" w:hAnsi="宋体" w:hint="eastAsia"/>
          <w:color w:val="000000" w:themeColor="text1"/>
          <w:sz w:val="24"/>
          <w:szCs w:val="24"/>
          <w:shd w:val="clear" w:color="auto" w:fill="FFFFFF"/>
        </w:rPr>
      </w:pPr>
      <w:r w:rsidRPr="009603BB">
        <w:rPr>
          <w:rFonts w:ascii="宋体" w:eastAsia="宋体" w:hAnsi="宋体" w:hint="eastAsia"/>
          <w:color w:val="000000" w:themeColor="text1"/>
          <w:sz w:val="24"/>
          <w:szCs w:val="24"/>
          <w:shd w:val="clear" w:color="auto" w:fill="FFFFFF"/>
        </w:rPr>
        <w:t>作者围绕“人生的意义”这个被高等教育忽略的问题，对美国高等教育界、美国思想界直至整个美国社会和时代精神进行深刻反思。作者认为高等教育对于人生意义问题的</w:t>
      </w:r>
      <w:r w:rsidR="0002549E" w:rsidRPr="009603BB">
        <w:rPr>
          <w:rFonts w:ascii="宋体" w:eastAsia="宋体" w:hAnsi="宋体" w:hint="eastAsia"/>
          <w:color w:val="000000" w:themeColor="text1"/>
          <w:sz w:val="24"/>
          <w:szCs w:val="24"/>
          <w:shd w:val="clear" w:color="auto" w:fill="FFFFFF"/>
        </w:rPr>
        <w:t>忽略</w:t>
      </w:r>
      <w:r w:rsidRPr="009603BB">
        <w:rPr>
          <w:rFonts w:ascii="宋体" w:eastAsia="宋体" w:hAnsi="宋体" w:hint="eastAsia"/>
          <w:color w:val="000000" w:themeColor="text1"/>
          <w:sz w:val="24"/>
          <w:szCs w:val="24"/>
          <w:shd w:val="clear" w:color="auto" w:fill="FFFFFF"/>
        </w:rPr>
        <w:t>是历史发展的结果，接着依次从世俗人文主义、研究理念、政治正确性和科学时代的精神这四个方面展开阐述。</w:t>
      </w:r>
      <w:r w:rsidR="0002549E" w:rsidRPr="009603BB">
        <w:rPr>
          <w:rFonts w:ascii="宋体" w:eastAsia="宋体" w:hAnsi="宋体" w:hint="eastAsia"/>
          <w:color w:val="000000" w:themeColor="text1"/>
          <w:sz w:val="24"/>
          <w:szCs w:val="24"/>
          <w:shd w:val="clear" w:color="auto" w:fill="FFFFFF"/>
        </w:rPr>
        <w:t>本书是近二十年来西方文化界探讨大学使命的扛鼎之作, 在美国高等教育界产生了重大影响, 对于我国当前的高等教育改革也具有一定的参考意义。</w:t>
      </w:r>
      <w:r w:rsidR="009749D2">
        <w:rPr>
          <w:rFonts w:ascii="宋体" w:eastAsia="宋体" w:hAnsi="宋体" w:hint="eastAsia"/>
          <w:color w:val="000000" w:themeColor="text1"/>
          <w:sz w:val="24"/>
          <w:szCs w:val="24"/>
          <w:shd w:val="clear" w:color="auto" w:fill="FFFFFF"/>
        </w:rPr>
        <w:t>具体表现为：</w:t>
      </w:r>
    </w:p>
    <w:p w14:paraId="34F30196" w14:textId="482957EB" w:rsidR="00F822D3" w:rsidRPr="009603BB" w:rsidRDefault="00F822D3" w:rsidP="003E3127">
      <w:pPr>
        <w:pStyle w:val="a3"/>
        <w:shd w:val="clear" w:color="auto" w:fill="FFFFFF"/>
        <w:adjustRightInd w:val="0"/>
        <w:snapToGrid w:val="0"/>
        <w:spacing w:before="0" w:beforeAutospacing="0" w:after="0" w:afterAutospacing="0" w:line="360" w:lineRule="auto"/>
        <w:ind w:firstLine="480"/>
        <w:jc w:val="both"/>
        <w:rPr>
          <w:rFonts w:cs="Tahoma"/>
          <w:color w:val="000000" w:themeColor="text1"/>
        </w:rPr>
      </w:pPr>
      <w:r w:rsidRPr="009603BB">
        <w:rPr>
          <w:rStyle w:val="a4"/>
          <w:rFonts w:cs="Tahoma" w:hint="eastAsia"/>
          <w:color w:val="000000" w:themeColor="text1"/>
        </w:rPr>
        <w:t>世俗人文主义：人生意义问题的</w:t>
      </w:r>
      <w:r w:rsidR="002D1516" w:rsidRPr="009603BB">
        <w:rPr>
          <w:rStyle w:val="a4"/>
          <w:rFonts w:cs="Tahoma" w:hint="eastAsia"/>
          <w:color w:val="000000" w:themeColor="text1"/>
        </w:rPr>
        <w:t>疏离</w:t>
      </w:r>
    </w:p>
    <w:p w14:paraId="125DB4BF" w14:textId="068CE5D8" w:rsidR="002D1516" w:rsidRPr="009603BB" w:rsidRDefault="008D4793" w:rsidP="003E3127">
      <w:pPr>
        <w:pStyle w:val="a3"/>
        <w:shd w:val="clear" w:color="auto" w:fill="FFFFFF"/>
        <w:adjustRightInd w:val="0"/>
        <w:snapToGrid w:val="0"/>
        <w:spacing w:before="0" w:beforeAutospacing="0" w:after="0" w:afterAutospacing="0" w:line="360" w:lineRule="auto"/>
        <w:ind w:firstLine="480"/>
        <w:jc w:val="both"/>
        <w:rPr>
          <w:rFonts w:cstheme="minorBidi"/>
          <w:color w:val="000000" w:themeColor="text1"/>
          <w:kern w:val="2"/>
          <w:shd w:val="clear" w:color="auto" w:fill="FFFFFF"/>
        </w:rPr>
      </w:pPr>
      <w:r w:rsidRPr="009603BB">
        <w:rPr>
          <w:rFonts w:cstheme="minorBidi" w:hint="eastAsia"/>
          <w:color w:val="000000" w:themeColor="text1"/>
          <w:kern w:val="2"/>
          <w:shd w:val="clear" w:color="auto" w:fill="FFFFFF"/>
        </w:rPr>
        <w:t>什么是世俗人文主义？世俗人文主义是一种</w:t>
      </w:r>
      <w:r w:rsidRPr="009603BB">
        <w:rPr>
          <w:rFonts w:cstheme="minorBidi" w:hint="eastAsia"/>
          <w:color w:val="000000" w:themeColor="text1"/>
          <w:kern w:val="2"/>
          <w:shd w:val="clear" w:color="auto" w:fill="FFFFFF"/>
        </w:rPr>
        <w:t>审视和描述事物</w:t>
      </w:r>
      <w:r w:rsidRPr="009603BB">
        <w:rPr>
          <w:rFonts w:cstheme="minorBidi" w:hint="eastAsia"/>
          <w:color w:val="000000" w:themeColor="text1"/>
          <w:kern w:val="2"/>
          <w:shd w:val="clear" w:color="auto" w:fill="FFFFFF"/>
        </w:rPr>
        <w:t>的世界观，</w:t>
      </w:r>
      <w:r w:rsidRPr="009603BB">
        <w:rPr>
          <w:rFonts w:cstheme="minorBidi" w:hint="eastAsia"/>
          <w:color w:val="000000" w:themeColor="text1"/>
          <w:kern w:val="2"/>
          <w:shd w:val="clear" w:color="auto" w:fill="FFFFFF"/>
        </w:rPr>
        <w:t>无论是宗教、政治还是社会的教义、意识和惯例必须接受每个人的评判和考察，不能简单地建立在信仰的基础上</w:t>
      </w:r>
      <w:r w:rsidRPr="009603BB">
        <w:rPr>
          <w:rFonts w:cstheme="minorBidi" w:hint="eastAsia"/>
          <w:color w:val="000000" w:themeColor="text1"/>
          <w:kern w:val="2"/>
          <w:shd w:val="clear" w:color="auto" w:fill="FFFFFF"/>
        </w:rPr>
        <w:t>：</w:t>
      </w:r>
      <w:r w:rsidRPr="009603BB">
        <w:rPr>
          <w:rFonts w:cstheme="minorBidi" w:hint="eastAsia"/>
          <w:color w:val="000000" w:themeColor="text1"/>
          <w:kern w:val="2"/>
          <w:shd w:val="clear" w:color="auto" w:fill="FFFFFF"/>
        </w:rPr>
        <w:t>试图解决和回答人类所面临重要问题时，以批判理性、事实证据和科学探索的方法</w:t>
      </w:r>
      <w:r w:rsidRPr="009603BB">
        <w:rPr>
          <w:rFonts w:cstheme="minorBidi" w:hint="eastAsia"/>
          <w:color w:val="000000" w:themeColor="text1"/>
          <w:kern w:val="2"/>
          <w:shd w:val="clear" w:color="auto" w:fill="FFFFFF"/>
        </w:rPr>
        <w:t>；</w:t>
      </w:r>
      <w:r w:rsidRPr="009603BB">
        <w:rPr>
          <w:rFonts w:cstheme="minorBidi" w:hint="eastAsia"/>
          <w:color w:val="000000" w:themeColor="text1"/>
          <w:kern w:val="2"/>
          <w:shd w:val="clear" w:color="auto" w:fill="FFFFFF"/>
        </w:rPr>
        <w:t>不断探索客观真理，要知道新的知识和经验可以不断改变我们不完善的感知世界</w:t>
      </w:r>
      <w:r w:rsidRPr="009603BB">
        <w:rPr>
          <w:rFonts w:cstheme="minorBidi" w:hint="eastAsia"/>
          <w:color w:val="000000" w:themeColor="text1"/>
          <w:kern w:val="2"/>
          <w:shd w:val="clear" w:color="auto" w:fill="FFFFFF"/>
        </w:rPr>
        <w:t>；</w:t>
      </w:r>
      <w:r w:rsidRPr="009603BB">
        <w:rPr>
          <w:rFonts w:cstheme="minorBidi" w:hint="eastAsia"/>
          <w:color w:val="000000" w:themeColor="text1"/>
          <w:kern w:val="2"/>
          <w:shd w:val="clear" w:color="auto" w:fill="FFFFFF"/>
        </w:rPr>
        <w:t>通过更好地理解我们自己、我们历史、智慧和艺术成就、及不同我们的情景，可以使我们更加关心生活</w:t>
      </w:r>
      <w:r w:rsidRPr="009603BB">
        <w:rPr>
          <w:rFonts w:cstheme="minorBidi" w:hint="eastAsia"/>
          <w:color w:val="000000" w:themeColor="text1"/>
          <w:kern w:val="2"/>
          <w:shd w:val="clear" w:color="auto" w:fill="FFFFFF"/>
        </w:rPr>
        <w:t>；</w:t>
      </w:r>
      <w:r w:rsidRPr="009603BB">
        <w:rPr>
          <w:rFonts w:cstheme="minorBidi" w:hint="eastAsia"/>
          <w:color w:val="000000" w:themeColor="text1"/>
          <w:kern w:val="2"/>
          <w:shd w:val="clear" w:color="auto" w:fill="FFFFFF"/>
        </w:rPr>
        <w:t>寻找一个看得见的伦理行为的个人的、社会政治的原则，以判断他们在提高人类福利和个人责任心方面的能力</w:t>
      </w:r>
      <w:r w:rsidRPr="009603BB">
        <w:rPr>
          <w:rFonts w:cstheme="minorBidi" w:hint="eastAsia"/>
          <w:color w:val="000000" w:themeColor="text1"/>
          <w:kern w:val="2"/>
          <w:shd w:val="clear" w:color="auto" w:fill="FFFFFF"/>
        </w:rPr>
        <w:t>。</w:t>
      </w:r>
      <w:r w:rsidR="00FA0B11" w:rsidRPr="009603BB">
        <w:rPr>
          <w:rFonts w:cstheme="minorBidi" w:hint="eastAsia"/>
          <w:color w:val="000000" w:themeColor="text1"/>
          <w:kern w:val="2"/>
          <w:shd w:val="clear" w:color="auto" w:fill="FFFFFF"/>
        </w:rPr>
        <w:t>世俗人问主义主张无神论和自由主义，直接塑造了现当代普遍的世</w:t>
      </w:r>
      <w:r w:rsidR="00FA0B11" w:rsidRPr="009603BB">
        <w:rPr>
          <w:rFonts w:cstheme="minorBidi" w:hint="eastAsia"/>
          <w:color w:val="000000" w:themeColor="text1"/>
          <w:kern w:val="2"/>
          <w:shd w:val="clear" w:color="auto" w:fill="FFFFFF"/>
        </w:rPr>
        <w:lastRenderedPageBreak/>
        <w:t>界观潮流。伏尔泰、英国现代哲学家罗素、爱因斯坦、现代语言学家乔姆斯基都可以被视作世俗人文主义的代表人物。</w:t>
      </w:r>
    </w:p>
    <w:p w14:paraId="6B46C5B5" w14:textId="0F257E1B" w:rsidR="00F822D3" w:rsidRPr="009603BB" w:rsidRDefault="00F822D3" w:rsidP="003E3127">
      <w:pPr>
        <w:pStyle w:val="a3"/>
        <w:shd w:val="clear" w:color="auto" w:fill="FFFFFF"/>
        <w:adjustRightInd w:val="0"/>
        <w:snapToGrid w:val="0"/>
        <w:spacing w:before="0" w:beforeAutospacing="0" w:after="0" w:afterAutospacing="0" w:line="360" w:lineRule="auto"/>
        <w:ind w:firstLine="480"/>
        <w:jc w:val="both"/>
        <w:rPr>
          <w:rFonts w:cstheme="minorBidi"/>
          <w:color w:val="000000" w:themeColor="text1"/>
          <w:kern w:val="2"/>
          <w:shd w:val="clear" w:color="auto" w:fill="FFFFFF"/>
        </w:rPr>
      </w:pPr>
      <w:r w:rsidRPr="009603BB">
        <w:rPr>
          <w:rFonts w:cs="Tahoma" w:hint="eastAsia"/>
          <w:color w:val="000000" w:themeColor="text1"/>
        </w:rPr>
        <w:t>在世俗人文主义的影响下，大多数学校选择迎合现实需要，向社会提供物质享受服务、宣扬民主精神</w:t>
      </w:r>
      <w:r w:rsidR="00E6710D" w:rsidRPr="009603BB">
        <w:rPr>
          <w:rFonts w:cs="Tahoma" w:hint="eastAsia"/>
          <w:color w:val="000000" w:themeColor="text1"/>
        </w:rPr>
        <w:t>。</w:t>
      </w:r>
      <w:r w:rsidRPr="009603BB">
        <w:rPr>
          <w:rFonts w:cs="Tahoma" w:hint="eastAsia"/>
          <w:color w:val="000000" w:themeColor="text1"/>
        </w:rPr>
        <w:t>同时，学院倾向于为年轻人的职业生涯做准备，直接帮助学生实现已确定的目标。但是，这样会导致一些人尚未确定自己想做些什么，或对于该如何度过自己的一生的问题很不明确。作者认为学校教育应该帮助学生过一种值得过的且不局限于狭隘的职业生涯成就的生活。本科生的博雅教育课程的目的都是为其学生提供此类机会，但如今关于捍卫人生意义、人生目标和价值的观点在美国高等教育中越来越罕见了，甚至有人认为人生意义问题不适合在学校中研究。</w:t>
      </w:r>
    </w:p>
    <w:p w14:paraId="6679D1CA" w14:textId="77777777" w:rsidR="00F822D3" w:rsidRPr="009603BB" w:rsidRDefault="00F822D3" w:rsidP="003E3127">
      <w:pPr>
        <w:pStyle w:val="a3"/>
        <w:shd w:val="clear" w:color="auto" w:fill="FFFFFF"/>
        <w:adjustRightInd w:val="0"/>
        <w:snapToGrid w:val="0"/>
        <w:spacing w:before="0" w:beforeAutospacing="0" w:after="0" w:afterAutospacing="0" w:line="360" w:lineRule="auto"/>
        <w:ind w:firstLine="480"/>
        <w:jc w:val="both"/>
        <w:rPr>
          <w:rFonts w:cs="Tahoma"/>
          <w:color w:val="000000" w:themeColor="text1"/>
        </w:rPr>
      </w:pPr>
      <w:r w:rsidRPr="009603BB">
        <w:rPr>
          <w:rStyle w:val="a4"/>
          <w:rFonts w:cs="Tahoma" w:hint="eastAsia"/>
          <w:color w:val="000000" w:themeColor="text1"/>
        </w:rPr>
        <w:t>研究理念：现代性研究的前奏与新学科的权威性</w:t>
      </w:r>
    </w:p>
    <w:p w14:paraId="12B083EF" w14:textId="0993C7D9" w:rsidR="00F822D3" w:rsidRPr="009603BB" w:rsidRDefault="00F822D3" w:rsidP="003E3127">
      <w:pPr>
        <w:pStyle w:val="a3"/>
        <w:shd w:val="clear" w:color="auto" w:fill="FFFFFF"/>
        <w:adjustRightInd w:val="0"/>
        <w:snapToGrid w:val="0"/>
        <w:spacing w:before="0" w:beforeAutospacing="0" w:after="0" w:afterAutospacing="0" w:line="360" w:lineRule="auto"/>
        <w:ind w:firstLine="480"/>
        <w:jc w:val="both"/>
        <w:rPr>
          <w:rFonts w:cs="Tahoma"/>
          <w:color w:val="000000" w:themeColor="text1"/>
        </w:rPr>
      </w:pPr>
      <w:r w:rsidRPr="009603BB">
        <w:rPr>
          <w:rFonts w:cs="Tahoma" w:hint="eastAsia"/>
          <w:color w:val="000000" w:themeColor="text1"/>
        </w:rPr>
        <w:t>学问的生产和传播今天已经是全世界高等教育一个核心的、有组织的目的。所有的美国学院和大学的教师在研究生院开始了解学术职业规范，研究生们把自己的学科思考成独特的研究领域。渐渐地，学术工作呈现出专业化趋势。专业化是原创性研究发展的必然结果，一个人不可能拥有本领域中的全部知识，每个人的原创的、昙花一现的点滴都成为日益扩大的沧海中的一粟，而新研究理念下的学者们正希望为知识的沧海做出自己的一份贡献。</w:t>
      </w:r>
    </w:p>
    <w:p w14:paraId="54AE9D12" w14:textId="77777777" w:rsidR="005B6A4F" w:rsidRPr="009603BB" w:rsidRDefault="00F822D3" w:rsidP="005B6A4F">
      <w:pPr>
        <w:pStyle w:val="a3"/>
        <w:shd w:val="clear" w:color="auto" w:fill="FFFFFF"/>
        <w:adjustRightInd w:val="0"/>
        <w:snapToGrid w:val="0"/>
        <w:spacing w:before="0" w:beforeAutospacing="0" w:after="0" w:afterAutospacing="0" w:line="360" w:lineRule="auto"/>
        <w:ind w:firstLine="480"/>
        <w:jc w:val="both"/>
        <w:rPr>
          <w:rFonts w:cs="Tahoma"/>
          <w:color w:val="000000" w:themeColor="text1"/>
        </w:rPr>
      </w:pPr>
      <w:r w:rsidRPr="009603BB">
        <w:rPr>
          <w:rFonts w:cs="Tahoma" w:hint="eastAsia"/>
          <w:color w:val="000000" w:themeColor="text1"/>
        </w:rPr>
        <w:t>但这种新的研究理念否定了世俗人文主义设想下的人类生活的终极价值。现代研究理念使我们摆脱对生活的圆满性的整体关注，而要求我们把注意力集中在生活的某个狭小方面。研究理念在今天已经是每个学术性学科工作中的组织原则，但它使人文学科失去了它曾经拥有的作为人生意义导师的特殊权威性。</w:t>
      </w:r>
    </w:p>
    <w:p w14:paraId="7103CB78" w14:textId="77777777" w:rsidR="005B6A4F" w:rsidRPr="009603BB" w:rsidRDefault="00F822D3" w:rsidP="005B6A4F">
      <w:pPr>
        <w:pStyle w:val="a3"/>
        <w:shd w:val="clear" w:color="auto" w:fill="FFFFFF"/>
        <w:adjustRightInd w:val="0"/>
        <w:snapToGrid w:val="0"/>
        <w:spacing w:before="0" w:beforeAutospacing="0" w:after="0" w:afterAutospacing="0" w:line="360" w:lineRule="auto"/>
        <w:ind w:firstLine="480"/>
        <w:jc w:val="both"/>
        <w:rPr>
          <w:rStyle w:val="a4"/>
          <w:rFonts w:cs="Tahoma"/>
          <w:color w:val="000000" w:themeColor="text1"/>
          <w:shd w:val="clear" w:color="auto" w:fill="FFFFFF"/>
        </w:rPr>
      </w:pPr>
      <w:r w:rsidRPr="009603BB">
        <w:rPr>
          <w:rStyle w:val="a4"/>
          <w:rFonts w:cs="Tahoma" w:hint="eastAsia"/>
          <w:color w:val="000000" w:themeColor="text1"/>
          <w:shd w:val="clear" w:color="auto" w:fill="FFFFFF"/>
        </w:rPr>
        <w:t>政治正确性：古典主义与多样化思想的碰撞</w:t>
      </w:r>
    </w:p>
    <w:p w14:paraId="435C24E8" w14:textId="27AC5BA9" w:rsidR="00487A85" w:rsidRPr="009603BB" w:rsidRDefault="009749D2" w:rsidP="006829E8">
      <w:pPr>
        <w:pStyle w:val="a3"/>
        <w:shd w:val="clear" w:color="auto" w:fill="FFFFFF"/>
        <w:adjustRightInd w:val="0"/>
        <w:snapToGrid w:val="0"/>
        <w:spacing w:before="0" w:beforeAutospacing="0" w:after="0" w:afterAutospacing="0" w:line="360" w:lineRule="auto"/>
        <w:ind w:firstLine="480"/>
        <w:jc w:val="both"/>
        <w:rPr>
          <w:rFonts w:cs="Tahoma" w:hint="eastAsia"/>
          <w:color w:val="000000" w:themeColor="text1"/>
        </w:rPr>
      </w:pPr>
      <w:r w:rsidRPr="009749D2">
        <w:rPr>
          <w:rFonts w:hint="eastAsia"/>
          <w:color w:val="000000" w:themeColor="text1"/>
          <w:shd w:val="clear" w:color="auto" w:fill="FFFFFF"/>
        </w:rPr>
        <w:t>古典</w:t>
      </w:r>
      <w:r w:rsidR="00487A85" w:rsidRPr="009603BB">
        <w:rPr>
          <w:rFonts w:hint="eastAsia"/>
          <w:color w:val="000000" w:themeColor="text1"/>
          <w:shd w:val="clear" w:color="auto" w:fill="FFFFFF"/>
        </w:rPr>
        <w:t>主义对生活的意义提供有组织的教导，这种教导基于一种“内在价值”，而结构主义恰恰谴责这种内在价值的观念。多样化和多元文化主义的观念也提倡每种前提都存在一个具有价值的理由</w:t>
      </w:r>
      <w:r w:rsidR="005B6A4F" w:rsidRPr="009603BB">
        <w:rPr>
          <w:rFonts w:hint="eastAsia"/>
          <w:color w:val="000000" w:themeColor="text1"/>
          <w:shd w:val="clear" w:color="auto" w:fill="FFFFFF"/>
        </w:rPr>
        <w:t>，</w:t>
      </w:r>
      <w:r w:rsidR="00487A85" w:rsidRPr="009603BB">
        <w:rPr>
          <w:rFonts w:hint="eastAsia"/>
          <w:color w:val="000000" w:themeColor="text1"/>
          <w:shd w:val="clear" w:color="auto" w:fill="FFFFFF"/>
        </w:rPr>
        <w:t>但这实质上摧毁了人文学科关于能为探索人生意义问题提供有组织的指导的诉求。种族差异的存在、各文明差异的存在、“自然”和“真理”的存在，这些关于人的自由的观点扩展到了无意义的选择上，但是，人生意义问题仍然存在，因此原教旨主义的重要性就体现了，因为人文学科曾经和原教旨主义紧密相联</w:t>
      </w:r>
      <w:r w:rsidR="006829E8" w:rsidRPr="009603BB">
        <w:rPr>
          <w:rFonts w:hint="eastAsia"/>
          <w:color w:val="000000" w:themeColor="text1"/>
          <w:shd w:val="clear" w:color="auto" w:fill="FFFFFF"/>
        </w:rPr>
        <w:t>，</w:t>
      </w:r>
      <w:r w:rsidR="00487A85" w:rsidRPr="009603BB">
        <w:rPr>
          <w:rFonts w:hint="eastAsia"/>
          <w:color w:val="000000" w:themeColor="text1"/>
          <w:shd w:val="clear" w:color="auto" w:fill="FFFFFF"/>
        </w:rPr>
        <w:t>但信仰不应是独占人生意义问题的权威。</w:t>
      </w:r>
    </w:p>
    <w:p w14:paraId="7F43085C" w14:textId="77777777" w:rsidR="00310395" w:rsidRPr="009603BB" w:rsidRDefault="00487A85" w:rsidP="007549A5">
      <w:pPr>
        <w:adjustRightInd w:val="0"/>
        <w:snapToGrid w:val="0"/>
        <w:spacing w:line="360" w:lineRule="auto"/>
        <w:ind w:firstLineChars="200" w:firstLine="482"/>
        <w:rPr>
          <w:rStyle w:val="a4"/>
          <w:rFonts w:ascii="宋体" w:eastAsia="宋体" w:hAnsi="宋体" w:cs="Tahoma"/>
          <w:color w:val="000000" w:themeColor="text1"/>
          <w:sz w:val="24"/>
          <w:szCs w:val="24"/>
          <w:shd w:val="clear" w:color="auto" w:fill="FFFFFF"/>
        </w:rPr>
      </w:pPr>
      <w:r w:rsidRPr="009603BB">
        <w:rPr>
          <w:rStyle w:val="a4"/>
          <w:rFonts w:ascii="宋体" w:eastAsia="宋体" w:hAnsi="宋体" w:cs="Tahoma" w:hint="eastAsia"/>
          <w:color w:val="000000" w:themeColor="text1"/>
          <w:sz w:val="24"/>
          <w:szCs w:val="24"/>
          <w:shd w:val="clear" w:color="auto" w:fill="FFFFFF"/>
        </w:rPr>
        <w:t>科学时代的精神：科学主导下新时代人文学科的诉求</w:t>
      </w:r>
    </w:p>
    <w:p w14:paraId="0FA98009" w14:textId="1893F5A2" w:rsidR="00487A85" w:rsidRPr="009603BB" w:rsidRDefault="00487A85" w:rsidP="007549A5">
      <w:pPr>
        <w:adjustRightInd w:val="0"/>
        <w:snapToGrid w:val="0"/>
        <w:spacing w:line="360" w:lineRule="auto"/>
        <w:ind w:firstLineChars="200" w:firstLine="480"/>
        <w:rPr>
          <w:rFonts w:ascii="宋体" w:eastAsia="宋体" w:hAnsi="宋体" w:cs="Tahoma" w:hint="eastAsia"/>
          <w:b/>
          <w:bCs/>
          <w:color w:val="000000" w:themeColor="text1"/>
          <w:sz w:val="24"/>
          <w:szCs w:val="24"/>
          <w:shd w:val="clear" w:color="auto" w:fill="FFFFFF"/>
        </w:rPr>
      </w:pPr>
      <w:r w:rsidRPr="009603BB">
        <w:rPr>
          <w:rFonts w:ascii="宋体" w:eastAsia="宋体" w:hAnsi="宋体" w:hint="eastAsia"/>
          <w:color w:val="000000" w:themeColor="text1"/>
          <w:sz w:val="24"/>
          <w:szCs w:val="24"/>
          <w:shd w:val="clear" w:color="auto" w:fill="FFFFFF"/>
        </w:rPr>
        <w:lastRenderedPageBreak/>
        <w:t>在自然科学领域中工作的教师和学生有很强的目的性，并且能感到自己工作的价值，大部分社会科学家也是如此。从整体来看，自然科学和社会科学在高等教育领域所享有的威望，是科学和它的产物在我们的文明中享有至高权威性的局部表现。但人文学科则没有分享这一权威性，因为它不属于科学系统的一部分。技术是一种凝聚力，而文化是一种离散力，它本身又缺乏权威性。那我们要人文学科有什么用呢？答案就是，我们需要人文学科去满足我们时代的植根于科学本身的霸权主义中的更深层次的精神期盼。</w:t>
      </w:r>
    </w:p>
    <w:sectPr w:rsidR="00487A85" w:rsidRPr="009603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A2D"/>
    <w:rsid w:val="0002549E"/>
    <w:rsid w:val="002D1516"/>
    <w:rsid w:val="00310395"/>
    <w:rsid w:val="003E3127"/>
    <w:rsid w:val="00457388"/>
    <w:rsid w:val="00487A85"/>
    <w:rsid w:val="005B6A4F"/>
    <w:rsid w:val="006829E8"/>
    <w:rsid w:val="00736A2D"/>
    <w:rsid w:val="007549A5"/>
    <w:rsid w:val="008D4793"/>
    <w:rsid w:val="009603BB"/>
    <w:rsid w:val="009749D2"/>
    <w:rsid w:val="00C53432"/>
    <w:rsid w:val="00D76168"/>
    <w:rsid w:val="00E6710D"/>
    <w:rsid w:val="00F822D3"/>
    <w:rsid w:val="00FA0B11"/>
    <w:rsid w:val="00FB574D"/>
    <w:rsid w:val="00FC5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34571"/>
  <w15:chartTrackingRefBased/>
  <w15:docId w15:val="{DB238D07-38B7-4A59-B495-02A7E85EB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822D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822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96084">
      <w:bodyDiv w:val="1"/>
      <w:marLeft w:val="0"/>
      <w:marRight w:val="0"/>
      <w:marTop w:val="0"/>
      <w:marBottom w:val="0"/>
      <w:divBdr>
        <w:top w:val="none" w:sz="0" w:space="0" w:color="auto"/>
        <w:left w:val="none" w:sz="0" w:space="0" w:color="auto"/>
        <w:bottom w:val="none" w:sz="0" w:space="0" w:color="auto"/>
        <w:right w:val="none" w:sz="0" w:space="0" w:color="auto"/>
      </w:divBdr>
    </w:div>
    <w:div w:id="1076786062">
      <w:bodyDiv w:val="1"/>
      <w:marLeft w:val="0"/>
      <w:marRight w:val="0"/>
      <w:marTop w:val="0"/>
      <w:marBottom w:val="0"/>
      <w:divBdr>
        <w:top w:val="none" w:sz="0" w:space="0" w:color="auto"/>
        <w:left w:val="none" w:sz="0" w:space="0" w:color="auto"/>
        <w:bottom w:val="none" w:sz="0" w:space="0" w:color="auto"/>
        <w:right w:val="none" w:sz="0" w:space="0" w:color="auto"/>
      </w:divBdr>
    </w:div>
    <w:div w:id="1341392482">
      <w:bodyDiv w:val="1"/>
      <w:marLeft w:val="0"/>
      <w:marRight w:val="0"/>
      <w:marTop w:val="0"/>
      <w:marBottom w:val="0"/>
      <w:divBdr>
        <w:top w:val="none" w:sz="0" w:space="0" w:color="auto"/>
        <w:left w:val="none" w:sz="0" w:space="0" w:color="auto"/>
        <w:bottom w:val="none" w:sz="0" w:space="0" w:color="auto"/>
        <w:right w:val="none" w:sz="0" w:space="0" w:color="auto"/>
      </w:divBdr>
    </w:div>
    <w:div w:id="179007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312</Words>
  <Characters>1783</Characters>
  <Application>Microsoft Office Word</Application>
  <DocSecurity>0</DocSecurity>
  <Lines>14</Lines>
  <Paragraphs>4</Paragraphs>
  <ScaleCrop>false</ScaleCrop>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rjpan</dc:creator>
  <cp:keywords/>
  <dc:description/>
  <cp:lastModifiedBy>rjpan</cp:lastModifiedBy>
  <cp:revision>74</cp:revision>
  <dcterms:created xsi:type="dcterms:W3CDTF">2021-05-03T11:36:00Z</dcterms:created>
  <dcterms:modified xsi:type="dcterms:W3CDTF">2021-05-03T13:38:00Z</dcterms:modified>
</cp:coreProperties>
</file>