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562" w:firstLineChars="200"/>
        <w:jc w:val="center"/>
        <w:rPr>
          <w:rFonts w:hint="eastAsia" w:ascii="宋体" w:hAnsi="宋体" w:eastAsia="宋体" w:cs="宋体"/>
          <w:b/>
          <w:bCs/>
          <w:i w:val="0"/>
          <w:iCs w:val="0"/>
          <w:caps w:val="0"/>
          <w:color w:val="111111"/>
          <w:spacing w:val="0"/>
          <w:sz w:val="28"/>
          <w:szCs w:val="28"/>
          <w:shd w:val="clear" w:fill="FFFFFF"/>
          <w:lang w:val="en-US" w:eastAsia="zh-CN"/>
        </w:rPr>
      </w:pPr>
      <w:r>
        <w:rPr>
          <w:rFonts w:hint="eastAsia" w:ascii="宋体" w:hAnsi="宋体" w:eastAsia="宋体" w:cs="宋体"/>
          <w:b/>
          <w:bCs/>
          <w:i w:val="0"/>
          <w:iCs w:val="0"/>
          <w:caps w:val="0"/>
          <w:color w:val="111111"/>
          <w:spacing w:val="0"/>
          <w:sz w:val="28"/>
          <w:szCs w:val="28"/>
          <w:shd w:val="clear" w:fill="FFFFFF"/>
          <w:lang w:val="en-US" w:eastAsia="zh-CN"/>
        </w:rPr>
        <w:t>读《复杂思想：自觉的科学》有感</w:t>
      </w:r>
    </w:p>
    <w:p>
      <w:pPr>
        <w:ind w:firstLine="480" w:firstLineChars="200"/>
        <w:jc w:val="center"/>
        <w:rPr>
          <w:rFonts w:hint="default" w:ascii="宋体" w:hAnsi="宋体" w:eastAsia="宋体" w:cs="宋体"/>
          <w:b w:val="0"/>
          <w:bCs w:val="0"/>
          <w:i w:val="0"/>
          <w:iCs w:val="0"/>
          <w:caps w:val="0"/>
          <w:color w:val="111111"/>
          <w:spacing w:val="0"/>
          <w:sz w:val="24"/>
          <w:szCs w:val="24"/>
          <w:shd w:val="clear" w:fill="FFFFFF"/>
          <w:lang w:val="en-US" w:eastAsia="zh-CN"/>
        </w:rPr>
      </w:pPr>
      <w:r>
        <w:rPr>
          <w:rFonts w:hint="eastAsia" w:ascii="宋体" w:hAnsi="宋体" w:eastAsia="宋体" w:cs="宋体"/>
          <w:b w:val="0"/>
          <w:bCs w:val="0"/>
          <w:i w:val="0"/>
          <w:iCs w:val="0"/>
          <w:caps w:val="0"/>
          <w:color w:val="111111"/>
          <w:spacing w:val="0"/>
          <w:sz w:val="24"/>
          <w:szCs w:val="24"/>
          <w:shd w:val="clear" w:fill="FFFFFF"/>
          <w:lang w:val="en-US" w:eastAsia="zh-CN"/>
        </w:rPr>
        <w:t xml:space="preserve">                     DG1912001  黄蓓蓓</w:t>
      </w:r>
    </w:p>
    <w:p>
      <w:pPr>
        <w:ind w:firstLine="480" w:firstLineChars="200"/>
        <w:rPr>
          <w:rFonts w:hint="eastAsia" w:ascii="宋体" w:hAnsi="宋体" w:eastAsia="宋体" w:cs="宋体"/>
          <w:i w:val="0"/>
          <w:iCs w:val="0"/>
          <w:caps w:val="0"/>
          <w:color w:val="111111"/>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111111"/>
          <w:spacing w:val="0"/>
          <w:sz w:val="24"/>
          <w:szCs w:val="24"/>
          <w:shd w:val="clear" w:fill="FFFFFF"/>
          <w:lang w:val="en-US" w:eastAsia="zh-CN"/>
        </w:rPr>
      </w:pPr>
      <w:r>
        <w:rPr>
          <w:rFonts w:hint="eastAsia" w:ascii="宋体" w:hAnsi="宋体" w:eastAsia="宋体" w:cs="宋体"/>
          <w:i w:val="0"/>
          <w:iCs w:val="0"/>
          <w:caps w:val="0"/>
          <w:color w:val="111111"/>
          <w:spacing w:val="0"/>
          <w:sz w:val="24"/>
          <w:szCs w:val="24"/>
          <w:shd w:val="clear" w:fill="FFFFFF"/>
        </w:rPr>
        <w:t>在莫兰的讲演论文集《自觉的科学》中</w:t>
      </w:r>
      <w:r>
        <w:rPr>
          <w:rFonts w:hint="eastAsia" w:ascii="宋体" w:hAnsi="宋体" w:eastAsia="宋体" w:cs="宋体"/>
          <w:i w:val="0"/>
          <w:iCs w:val="0"/>
          <w:caps w:val="0"/>
          <w:color w:val="111111"/>
          <w:spacing w:val="0"/>
          <w:sz w:val="24"/>
          <w:szCs w:val="24"/>
          <w:shd w:val="clear" w:fill="FFFFFF"/>
          <w:lang w:val="en-US" w:eastAsia="zh-CN"/>
        </w:rPr>
        <w:t>了解到他</w:t>
      </w:r>
      <w:r>
        <w:rPr>
          <w:rFonts w:hint="eastAsia" w:ascii="宋体" w:hAnsi="宋体" w:eastAsia="宋体" w:cs="宋体"/>
          <w:i w:val="0"/>
          <w:iCs w:val="0"/>
          <w:caps w:val="0"/>
          <w:color w:val="111111"/>
          <w:spacing w:val="0"/>
          <w:sz w:val="24"/>
          <w:szCs w:val="24"/>
          <w:shd w:val="clear" w:fill="FFFFFF"/>
        </w:rPr>
        <w:t>对于有序性、无序性和组织性的关系、有序和无序的不可分离性生物自组织行为的原理、主体的能动机制等等深入浅出的精辟论述</w:t>
      </w:r>
      <w:r>
        <w:rPr>
          <w:rFonts w:hint="eastAsia" w:ascii="宋体" w:hAnsi="宋体" w:eastAsia="宋体" w:cs="宋体"/>
          <w:i w:val="0"/>
          <w:iCs w:val="0"/>
          <w:caps w:val="0"/>
          <w:color w:val="111111"/>
          <w:spacing w:val="0"/>
          <w:sz w:val="24"/>
          <w:szCs w:val="24"/>
          <w:shd w:val="clear" w:fill="FFFFFF"/>
          <w:lang w:eastAsia="zh-CN"/>
        </w:rPr>
        <w:t>。</w:t>
      </w:r>
      <w:r>
        <w:rPr>
          <w:rFonts w:hint="eastAsia" w:ascii="宋体" w:hAnsi="宋体" w:eastAsia="宋体" w:cs="宋体"/>
          <w:i w:val="0"/>
          <w:iCs w:val="0"/>
          <w:caps w:val="0"/>
          <w:color w:val="111111"/>
          <w:spacing w:val="0"/>
          <w:sz w:val="24"/>
          <w:szCs w:val="24"/>
          <w:shd w:val="clear" w:fill="FFFFFF"/>
          <w:lang w:val="en-US" w:eastAsia="zh-CN"/>
        </w:rPr>
        <w:t>莫兰“复杂性理论”的哲学基础源自</w:t>
      </w:r>
      <w:r>
        <w:rPr>
          <w:rFonts w:hint="eastAsia" w:ascii="宋体" w:hAnsi="宋体" w:eastAsia="宋体" w:cs="宋体"/>
          <w:i w:val="0"/>
          <w:iCs w:val="0"/>
          <w:caps w:val="0"/>
          <w:color w:val="111111"/>
          <w:spacing w:val="0"/>
          <w:sz w:val="24"/>
          <w:szCs w:val="24"/>
          <w:shd w:val="clear" w:fill="FFFFFF"/>
        </w:rPr>
        <w:t>美国控制论学家冯·弗尔斯特在1960年提出的“来自噪声的有序”（order from noise），也可译为“由噪声产生的有序”</w:t>
      </w:r>
      <w:r>
        <w:rPr>
          <w:rFonts w:hint="eastAsia" w:ascii="宋体" w:hAnsi="宋体" w:eastAsia="宋体" w:cs="宋体"/>
          <w:i w:val="0"/>
          <w:iCs w:val="0"/>
          <w:caps w:val="0"/>
          <w:color w:val="111111"/>
          <w:spacing w:val="0"/>
          <w:sz w:val="24"/>
          <w:szCs w:val="24"/>
          <w:shd w:val="clear" w:fill="FFFFFF"/>
          <w:lang w:eastAsia="zh-CN"/>
        </w:rPr>
        <w:t>，</w:t>
      </w:r>
      <w:r>
        <w:rPr>
          <w:rFonts w:hint="eastAsia" w:ascii="宋体" w:hAnsi="宋体" w:eastAsia="宋体" w:cs="宋体"/>
          <w:i w:val="0"/>
          <w:iCs w:val="0"/>
          <w:caps w:val="0"/>
          <w:color w:val="111111"/>
          <w:spacing w:val="0"/>
          <w:sz w:val="24"/>
          <w:szCs w:val="24"/>
          <w:shd w:val="clear" w:fill="FFFFFF"/>
          <w:lang w:val="en-US" w:eastAsia="zh-CN"/>
        </w:rPr>
        <w:t>这也是构成复杂范式的基本准则。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sz w:val="24"/>
          <w:szCs w:val="24"/>
        </w:rPr>
      </w:pPr>
      <w:r>
        <w:rPr>
          <w:rFonts w:hint="eastAsia" w:ascii="宋体" w:hAnsi="宋体" w:eastAsia="宋体" w:cs="宋体"/>
          <w:i w:val="0"/>
          <w:iCs w:val="0"/>
          <w:caps w:val="0"/>
          <w:color w:val="111111"/>
          <w:spacing w:val="0"/>
          <w:sz w:val="24"/>
          <w:szCs w:val="24"/>
          <w:shd w:val="clear" w:fill="FFFFFF"/>
        </w:rPr>
        <w:t>“噪声”</w:t>
      </w:r>
      <w:r>
        <w:rPr>
          <w:rFonts w:hint="eastAsia" w:ascii="宋体" w:hAnsi="宋体" w:eastAsia="宋体" w:cs="宋体"/>
          <w:i w:val="0"/>
          <w:iCs w:val="0"/>
          <w:caps w:val="0"/>
          <w:color w:val="111111"/>
          <w:spacing w:val="0"/>
          <w:sz w:val="24"/>
          <w:szCs w:val="24"/>
          <w:shd w:val="clear" w:fill="FFFFFF"/>
          <w:lang w:val="en-US" w:eastAsia="zh-CN"/>
        </w:rPr>
        <w:t>通常象征着凌乱</w:t>
      </w:r>
      <w:r>
        <w:rPr>
          <w:rFonts w:hint="eastAsia" w:ascii="宋体" w:hAnsi="宋体" w:eastAsia="宋体" w:cs="宋体"/>
          <w:i w:val="0"/>
          <w:iCs w:val="0"/>
          <w:caps w:val="0"/>
          <w:color w:val="111111"/>
          <w:spacing w:val="0"/>
          <w:sz w:val="24"/>
          <w:szCs w:val="24"/>
          <w:shd w:val="clear" w:fill="FFFFFF"/>
        </w:rPr>
        <w:t>或无序。因此</w:t>
      </w:r>
      <w:r>
        <w:rPr>
          <w:rFonts w:hint="eastAsia" w:ascii="宋体" w:hAnsi="宋体" w:eastAsia="宋体" w:cs="宋体"/>
          <w:i w:val="0"/>
          <w:iCs w:val="0"/>
          <w:caps w:val="0"/>
          <w:color w:val="111111"/>
          <w:spacing w:val="0"/>
          <w:sz w:val="24"/>
          <w:szCs w:val="24"/>
          <w:shd w:val="clear" w:fill="FFFFFF"/>
          <w:lang w:eastAsia="zh-CN"/>
        </w:rPr>
        <w:t>，</w:t>
      </w:r>
      <w:r>
        <w:rPr>
          <w:rFonts w:hint="eastAsia" w:ascii="宋体" w:hAnsi="宋体" w:eastAsia="宋体" w:cs="宋体"/>
          <w:i w:val="0"/>
          <w:iCs w:val="0"/>
          <w:caps w:val="0"/>
          <w:color w:val="111111"/>
          <w:spacing w:val="0"/>
          <w:sz w:val="24"/>
          <w:szCs w:val="24"/>
          <w:shd w:val="clear" w:fill="FFFFFF"/>
          <w:lang w:val="en-US" w:eastAsia="zh-CN"/>
        </w:rPr>
        <w:t>噪声的有序则隐含了无序产生有序的理念。</w:t>
      </w:r>
      <w:r>
        <w:rPr>
          <w:rFonts w:hint="eastAsia" w:ascii="宋体" w:hAnsi="宋体" w:eastAsia="宋体" w:cs="宋体"/>
          <w:i w:val="0"/>
          <w:iCs w:val="0"/>
          <w:caps w:val="0"/>
          <w:color w:val="111111"/>
          <w:spacing w:val="0"/>
          <w:sz w:val="24"/>
          <w:szCs w:val="24"/>
          <w:shd w:val="clear" w:fill="FFFFFF"/>
        </w:rPr>
        <w:t>传统的进化论主张</w:t>
      </w:r>
      <w:r>
        <w:rPr>
          <w:rFonts w:hint="eastAsia" w:ascii="宋体" w:hAnsi="宋体" w:eastAsia="宋体" w:cs="宋体"/>
          <w:i w:val="0"/>
          <w:iCs w:val="0"/>
          <w:caps w:val="0"/>
          <w:color w:val="111111"/>
          <w:spacing w:val="0"/>
          <w:sz w:val="24"/>
          <w:szCs w:val="24"/>
          <w:shd w:val="clear" w:fill="FFFFFF"/>
          <w:lang w:val="en-US" w:eastAsia="zh-CN"/>
        </w:rPr>
        <w:t>有序性的线性延展</w:t>
      </w:r>
      <w:r>
        <w:rPr>
          <w:rFonts w:hint="eastAsia" w:ascii="宋体" w:hAnsi="宋体" w:eastAsia="宋体" w:cs="宋体"/>
          <w:i w:val="0"/>
          <w:iCs w:val="0"/>
          <w:caps w:val="0"/>
          <w:color w:val="111111"/>
          <w:spacing w:val="0"/>
          <w:sz w:val="24"/>
          <w:szCs w:val="24"/>
          <w:shd w:val="clear" w:fill="FFFFFF"/>
        </w:rPr>
        <w:t>，即从低级的有序性中演化出高级的有序性。</w:t>
      </w:r>
      <w:r>
        <w:rPr>
          <w:rFonts w:hint="eastAsia" w:ascii="宋体" w:hAnsi="宋体" w:eastAsia="宋体" w:cs="宋体"/>
          <w:i w:val="0"/>
          <w:iCs w:val="0"/>
          <w:caps w:val="0"/>
          <w:color w:val="111111"/>
          <w:spacing w:val="0"/>
          <w:sz w:val="24"/>
          <w:szCs w:val="24"/>
          <w:shd w:val="clear" w:fill="FFFFFF"/>
          <w:lang w:val="en-US" w:eastAsia="zh-CN"/>
        </w:rPr>
        <w:t>与此相对的</w:t>
      </w:r>
      <w:r>
        <w:rPr>
          <w:rFonts w:hint="eastAsia" w:ascii="宋体" w:hAnsi="宋体" w:eastAsia="宋体" w:cs="宋体"/>
          <w:i w:val="0"/>
          <w:iCs w:val="0"/>
          <w:caps w:val="0"/>
          <w:color w:val="111111"/>
          <w:spacing w:val="0"/>
          <w:sz w:val="24"/>
          <w:szCs w:val="24"/>
          <w:shd w:val="clear" w:fill="FFFFFF"/>
        </w:rPr>
        <w:t>热力学第二定律</w:t>
      </w:r>
      <w:r>
        <w:rPr>
          <w:rFonts w:hint="eastAsia" w:ascii="宋体" w:hAnsi="宋体" w:eastAsia="宋体" w:cs="宋体"/>
          <w:i w:val="0"/>
          <w:iCs w:val="0"/>
          <w:caps w:val="0"/>
          <w:color w:val="111111"/>
          <w:spacing w:val="0"/>
          <w:sz w:val="24"/>
          <w:szCs w:val="24"/>
          <w:shd w:val="clear" w:fill="FFFFFF"/>
          <w:lang w:val="en-US" w:eastAsia="zh-CN"/>
        </w:rPr>
        <w:t>中</w:t>
      </w:r>
      <w:r>
        <w:rPr>
          <w:rFonts w:hint="eastAsia" w:ascii="宋体" w:hAnsi="宋体" w:eastAsia="宋体" w:cs="宋体"/>
          <w:i w:val="0"/>
          <w:iCs w:val="0"/>
          <w:caps w:val="0"/>
          <w:color w:val="111111"/>
          <w:spacing w:val="0"/>
          <w:sz w:val="24"/>
          <w:szCs w:val="24"/>
          <w:shd w:val="clear" w:fill="FFFFFF"/>
        </w:rPr>
        <w:t>指出孤立系统内的成分有自发的无序化运动的倾向，直到达到无序化的量度的最大值，</w:t>
      </w:r>
      <w:r>
        <w:rPr>
          <w:rFonts w:hint="eastAsia" w:ascii="宋体" w:hAnsi="宋体" w:eastAsia="宋体" w:cs="宋体"/>
          <w:i w:val="0"/>
          <w:iCs w:val="0"/>
          <w:caps w:val="0"/>
          <w:color w:val="111111"/>
          <w:spacing w:val="0"/>
          <w:sz w:val="24"/>
          <w:szCs w:val="24"/>
          <w:shd w:val="clear" w:fill="FFFFFF"/>
          <w:lang w:val="en-US" w:eastAsia="zh-CN"/>
        </w:rPr>
        <w:t>即熵值，此中</w:t>
      </w:r>
      <w:r>
        <w:rPr>
          <w:rFonts w:hint="eastAsia" w:ascii="宋体" w:hAnsi="宋体" w:eastAsia="宋体" w:cs="宋体"/>
          <w:i w:val="0"/>
          <w:iCs w:val="0"/>
          <w:caps w:val="0"/>
          <w:color w:val="111111"/>
          <w:spacing w:val="0"/>
          <w:sz w:val="24"/>
          <w:szCs w:val="24"/>
          <w:shd w:val="clear" w:fill="FFFFFF"/>
        </w:rPr>
        <w:t>蕴含了“有序产生无序”的意思</w:t>
      </w:r>
      <w:r>
        <w:rPr>
          <w:rFonts w:hint="eastAsia" w:ascii="宋体" w:hAnsi="宋体" w:eastAsia="宋体" w:cs="宋体"/>
          <w:i w:val="0"/>
          <w:iCs w:val="0"/>
          <w:caps w:val="0"/>
          <w:color w:val="111111"/>
          <w:spacing w:val="0"/>
          <w:sz w:val="24"/>
          <w:szCs w:val="24"/>
          <w:shd w:val="clear" w:fill="FFFFFF"/>
          <w:lang w:eastAsia="zh-CN"/>
        </w:rPr>
        <w:t>。</w:t>
      </w:r>
      <w:r>
        <w:rPr>
          <w:rFonts w:hint="eastAsia" w:ascii="宋体" w:hAnsi="宋体" w:eastAsia="宋体" w:cs="宋体"/>
          <w:i w:val="0"/>
          <w:iCs w:val="0"/>
          <w:caps w:val="0"/>
          <w:color w:val="111111"/>
          <w:spacing w:val="0"/>
          <w:sz w:val="24"/>
          <w:szCs w:val="24"/>
          <w:shd w:val="clear" w:fill="FFFFFF"/>
        </w:rPr>
        <w:t>如果说生命</w:t>
      </w:r>
      <w:r>
        <w:rPr>
          <w:rFonts w:hint="eastAsia" w:ascii="宋体" w:hAnsi="宋体" w:eastAsia="宋体" w:cs="宋体"/>
          <w:i w:val="0"/>
          <w:iCs w:val="0"/>
          <w:caps w:val="0"/>
          <w:color w:val="111111"/>
          <w:spacing w:val="0"/>
          <w:sz w:val="24"/>
          <w:szCs w:val="24"/>
          <w:shd w:val="clear" w:fill="FFFFFF"/>
          <w:lang w:val="en-US" w:eastAsia="zh-CN"/>
        </w:rPr>
        <w:t>得以</w:t>
      </w:r>
      <w:r>
        <w:rPr>
          <w:rFonts w:hint="eastAsia" w:ascii="宋体" w:hAnsi="宋体" w:eastAsia="宋体" w:cs="宋体"/>
          <w:i w:val="0"/>
          <w:iCs w:val="0"/>
          <w:caps w:val="0"/>
          <w:color w:val="111111"/>
          <w:spacing w:val="0"/>
          <w:sz w:val="24"/>
          <w:szCs w:val="24"/>
          <w:shd w:val="clear" w:fill="FFFFFF"/>
        </w:rPr>
        <w:t>产生</w:t>
      </w:r>
      <w:r>
        <w:rPr>
          <w:rFonts w:hint="eastAsia" w:ascii="宋体" w:hAnsi="宋体" w:eastAsia="宋体" w:cs="宋体"/>
          <w:i w:val="0"/>
          <w:iCs w:val="0"/>
          <w:caps w:val="0"/>
          <w:color w:val="111111"/>
          <w:spacing w:val="0"/>
          <w:sz w:val="24"/>
          <w:szCs w:val="24"/>
          <w:shd w:val="clear" w:fill="FFFFFF"/>
          <w:lang w:val="en-US" w:eastAsia="zh-CN"/>
        </w:rPr>
        <w:t>并生生不息</w:t>
      </w:r>
      <w:r>
        <w:rPr>
          <w:rFonts w:hint="eastAsia" w:ascii="宋体" w:hAnsi="宋体" w:eastAsia="宋体" w:cs="宋体"/>
          <w:i w:val="0"/>
          <w:iCs w:val="0"/>
          <w:caps w:val="0"/>
          <w:color w:val="111111"/>
          <w:spacing w:val="0"/>
          <w:sz w:val="24"/>
          <w:szCs w:val="24"/>
          <w:shd w:val="clear" w:fill="FFFFFF"/>
        </w:rPr>
        <w:t>的第一个环节是无序性所包含的偶然性，那第二个环节就是能动性。生命通过利用信息来与环境实行有利于自身的物质和能量的交换，把负熵流引入自身，从而保持和发展自身的有序性。</w:t>
      </w:r>
      <w:r>
        <w:rPr>
          <w:rFonts w:hint="eastAsia" w:ascii="宋体" w:hAnsi="宋体" w:eastAsia="宋体" w:cs="宋体"/>
          <w:i w:val="0"/>
          <w:iCs w:val="0"/>
          <w:caps w:val="0"/>
          <w:color w:val="111111"/>
          <w:spacing w:val="0"/>
          <w:sz w:val="24"/>
          <w:szCs w:val="24"/>
          <w:shd w:val="clear" w:fill="FFFFFF"/>
          <w:lang w:val="en-US" w:eastAsia="zh-CN"/>
        </w:rPr>
        <w:t>因此</w:t>
      </w:r>
      <w:r>
        <w:rPr>
          <w:rFonts w:hint="eastAsia" w:ascii="宋体" w:hAnsi="宋体" w:eastAsia="宋体" w:cs="宋体"/>
          <w:i w:val="0"/>
          <w:iCs w:val="0"/>
          <w:caps w:val="0"/>
          <w:color w:val="111111"/>
          <w:spacing w:val="0"/>
          <w:sz w:val="24"/>
          <w:szCs w:val="24"/>
          <w:shd w:val="clear" w:fill="FFFFFF"/>
        </w:rPr>
        <w:t>生命虽然是与无序性相反的，但它却是以无序性的存在为前提的。</w:t>
      </w:r>
      <w:r>
        <w:rPr>
          <w:rFonts w:hint="eastAsia" w:ascii="宋体" w:hAnsi="宋体" w:eastAsia="宋体" w:cs="宋体"/>
          <w:i w:val="0"/>
          <w:iCs w:val="0"/>
          <w:caps w:val="0"/>
          <w:color w:val="111111"/>
          <w:spacing w:val="0"/>
          <w:sz w:val="24"/>
          <w:szCs w:val="24"/>
          <w:shd w:val="clear" w:fill="FFFFFF"/>
          <w:lang w:val="en-US" w:eastAsia="zh-CN"/>
        </w:rPr>
        <w:t>据此可以</w:t>
      </w:r>
      <w:r>
        <w:rPr>
          <w:rFonts w:hint="eastAsia" w:ascii="宋体" w:hAnsi="宋体" w:eastAsia="宋体" w:cs="宋体"/>
          <w:i w:val="0"/>
          <w:iCs w:val="0"/>
          <w:caps w:val="0"/>
          <w:color w:val="111111"/>
          <w:spacing w:val="0"/>
          <w:sz w:val="24"/>
          <w:szCs w:val="24"/>
          <w:shd w:val="clear" w:fill="FFFFFF"/>
        </w:rPr>
        <w:t>基本明了莫兰所说的“无序产生有序”或“起组织作用的无序性”的原则的含义。</w:t>
      </w:r>
      <w:r>
        <w:rPr>
          <w:rFonts w:hint="eastAsia" w:ascii="宋体" w:hAnsi="宋体" w:eastAsia="宋体" w:cs="宋体"/>
          <w:i w:val="0"/>
          <w:iCs w:val="0"/>
          <w:caps w:val="0"/>
          <w:color w:val="111111"/>
          <w:spacing w:val="0"/>
          <w:sz w:val="24"/>
          <w:szCs w:val="24"/>
          <w:shd w:val="clear" w:fill="FFFFFF"/>
          <w:lang w:val="en-US" w:eastAsia="zh-CN"/>
        </w:rPr>
        <w:t>同时，莫兰还</w:t>
      </w:r>
      <w:r>
        <w:rPr>
          <w:rFonts w:hint="eastAsia" w:ascii="宋体" w:hAnsi="宋体" w:eastAsia="宋体" w:cs="宋体"/>
          <w:i w:val="0"/>
          <w:iCs w:val="0"/>
          <w:caps w:val="0"/>
          <w:color w:val="111111"/>
          <w:spacing w:val="0"/>
          <w:sz w:val="24"/>
          <w:szCs w:val="24"/>
          <w:shd w:val="clear" w:fill="FFFFFF"/>
        </w:rPr>
        <w:t>提出：世界既不可能是纯粹有序的也不可能是纯粹无序的，因为在一个只有无序性的世界里任何事物都将</w:t>
      </w:r>
      <w:r>
        <w:rPr>
          <w:rFonts w:hint="eastAsia" w:ascii="宋体" w:hAnsi="宋体" w:eastAsia="宋体" w:cs="宋体"/>
          <w:i w:val="0"/>
          <w:iCs w:val="0"/>
          <w:caps w:val="0"/>
          <w:color w:val="111111"/>
          <w:spacing w:val="0"/>
          <w:sz w:val="24"/>
          <w:szCs w:val="24"/>
          <w:shd w:val="clear" w:fill="FFFFFF"/>
          <w:lang w:val="en-US" w:eastAsia="zh-CN"/>
        </w:rPr>
        <w:t>不复存在</w:t>
      </w:r>
      <w:r>
        <w:rPr>
          <w:rFonts w:hint="eastAsia" w:ascii="宋体" w:hAnsi="宋体" w:eastAsia="宋体" w:cs="宋体"/>
          <w:i w:val="0"/>
          <w:iCs w:val="0"/>
          <w:caps w:val="0"/>
          <w:color w:val="111111"/>
          <w:spacing w:val="0"/>
          <w:sz w:val="24"/>
          <w:szCs w:val="24"/>
          <w:shd w:val="clear" w:fill="FFFFFF"/>
        </w:rPr>
        <w:t>，而一个只有有序性的世界里万物将一成不变，不会有新东西发生。</w:t>
      </w:r>
      <w:r>
        <w:rPr>
          <w:rFonts w:hint="eastAsia" w:ascii="宋体" w:hAnsi="宋体" w:eastAsia="宋体" w:cs="宋体"/>
          <w:i w:val="0"/>
          <w:iCs w:val="0"/>
          <w:caps w:val="0"/>
          <w:color w:val="111111"/>
          <w:spacing w:val="0"/>
          <w:sz w:val="24"/>
          <w:szCs w:val="24"/>
          <w:shd w:val="clear" w:fill="FFFFFF"/>
          <w:lang w:val="en-US" w:eastAsia="zh-CN"/>
        </w:rPr>
        <w:t>因此</w:t>
      </w:r>
      <w:r>
        <w:rPr>
          <w:rFonts w:hint="eastAsia" w:ascii="宋体" w:hAnsi="宋体" w:eastAsia="宋体" w:cs="宋体"/>
          <w:i w:val="0"/>
          <w:iCs w:val="0"/>
          <w:caps w:val="0"/>
          <w:color w:val="111111"/>
          <w:spacing w:val="0"/>
          <w:sz w:val="24"/>
          <w:szCs w:val="24"/>
          <w:shd w:val="clear" w:fill="FFFFFF"/>
        </w:rPr>
        <w:t>世界的基本性质</w:t>
      </w:r>
      <w:r>
        <w:rPr>
          <w:rFonts w:hint="eastAsia" w:ascii="宋体" w:hAnsi="宋体" w:eastAsia="宋体" w:cs="宋体"/>
          <w:i w:val="0"/>
          <w:iCs w:val="0"/>
          <w:caps w:val="0"/>
          <w:color w:val="111111"/>
          <w:spacing w:val="0"/>
          <w:sz w:val="24"/>
          <w:szCs w:val="24"/>
          <w:shd w:val="clear" w:fill="FFFFFF"/>
          <w:lang w:val="en-US" w:eastAsia="zh-CN"/>
        </w:rPr>
        <w:t>就是无序性与有序性的交互存在</w:t>
      </w:r>
      <w:r>
        <w:rPr>
          <w:rFonts w:hint="eastAsia" w:ascii="宋体" w:hAnsi="宋体" w:eastAsia="宋体" w:cs="宋体"/>
          <w:i w:val="0"/>
          <w:iCs w:val="0"/>
          <w:caps w:val="0"/>
          <w:color w:val="111111"/>
          <w:spacing w:val="0"/>
          <w:sz w:val="24"/>
          <w:szCs w:val="24"/>
          <w:shd w:val="clear" w:fill="FFFFFF"/>
        </w:rPr>
        <w:t>，而这正构成了它的复杂性的基础。无序性既有破坏秩序的消极方面，也有为创出一个新的更高级的秩序提供可能性的积极方面，它还构成了主体能动活动的条件之一。</w:t>
      </w:r>
      <w:r>
        <w:rPr>
          <w:rFonts w:hint="eastAsia" w:ascii="宋体" w:hAnsi="宋体" w:eastAsia="宋体" w:cs="宋体"/>
          <w:i w:val="0"/>
          <w:iCs w:val="0"/>
          <w:caps w:val="0"/>
          <w:color w:val="111111"/>
          <w:spacing w:val="0"/>
          <w:sz w:val="24"/>
          <w:szCs w:val="24"/>
          <w:shd w:val="clear" w:fill="FFFFFF"/>
        </w:rPr>
        <w:br w:type="textWrapping"/>
      </w:r>
      <w:r>
        <w:rPr>
          <w:rFonts w:hint="eastAsia" w:ascii="宋体" w:hAnsi="宋体" w:eastAsia="宋体" w:cs="宋体"/>
          <w:i w:val="0"/>
          <w:iCs w:val="0"/>
          <w:caps w:val="0"/>
          <w:color w:val="111111"/>
          <w:spacing w:val="0"/>
          <w:sz w:val="24"/>
          <w:szCs w:val="24"/>
          <w:shd w:val="clear" w:fill="FFFFFF"/>
          <w:lang w:val="en-US" w:eastAsia="zh-CN"/>
        </w:rPr>
        <w:t xml:space="preserve">    </w:t>
      </w:r>
      <w:r>
        <w:rPr>
          <w:rFonts w:hint="eastAsia" w:ascii="宋体" w:hAnsi="宋体" w:eastAsia="宋体" w:cs="宋体"/>
          <w:i w:val="0"/>
          <w:iCs w:val="0"/>
          <w:caps w:val="0"/>
          <w:color w:val="111111"/>
          <w:spacing w:val="0"/>
          <w:sz w:val="24"/>
          <w:szCs w:val="24"/>
          <w:shd w:val="clear" w:fill="FFFFFF"/>
        </w:rPr>
        <w:t>现有的哲学教科书</w:t>
      </w:r>
      <w:r>
        <w:rPr>
          <w:rFonts w:hint="eastAsia" w:ascii="宋体" w:hAnsi="宋体" w:eastAsia="宋体" w:cs="宋体"/>
          <w:i w:val="0"/>
          <w:iCs w:val="0"/>
          <w:caps w:val="0"/>
          <w:color w:val="111111"/>
          <w:spacing w:val="0"/>
          <w:sz w:val="24"/>
          <w:szCs w:val="24"/>
          <w:shd w:val="clear" w:fill="FFFFFF"/>
          <w:lang w:val="en-US" w:eastAsia="zh-CN"/>
        </w:rPr>
        <w:t>通常都</w:t>
      </w:r>
      <w:r>
        <w:rPr>
          <w:rFonts w:hint="eastAsia" w:ascii="宋体" w:hAnsi="宋体" w:eastAsia="宋体" w:cs="宋体"/>
          <w:i w:val="0"/>
          <w:iCs w:val="0"/>
          <w:caps w:val="0"/>
          <w:color w:val="111111"/>
          <w:spacing w:val="0"/>
          <w:sz w:val="24"/>
          <w:szCs w:val="24"/>
          <w:shd w:val="clear" w:fill="FFFFFF"/>
        </w:rPr>
        <w:t>把必然性</w:t>
      </w:r>
      <w:r>
        <w:rPr>
          <w:rFonts w:hint="eastAsia" w:ascii="宋体" w:hAnsi="宋体" w:eastAsia="宋体" w:cs="宋体"/>
          <w:i w:val="0"/>
          <w:iCs w:val="0"/>
          <w:caps w:val="0"/>
          <w:color w:val="111111"/>
          <w:spacing w:val="0"/>
          <w:sz w:val="24"/>
          <w:szCs w:val="24"/>
          <w:shd w:val="clear" w:fill="FFFFFF"/>
          <w:lang w:val="en-US" w:eastAsia="zh-CN"/>
        </w:rPr>
        <w:t>视作客观存在</w:t>
      </w:r>
      <w:r>
        <w:rPr>
          <w:rFonts w:hint="eastAsia" w:ascii="宋体" w:hAnsi="宋体" w:eastAsia="宋体" w:cs="宋体"/>
          <w:i w:val="0"/>
          <w:iCs w:val="0"/>
          <w:caps w:val="0"/>
          <w:color w:val="111111"/>
          <w:spacing w:val="0"/>
          <w:sz w:val="24"/>
          <w:szCs w:val="24"/>
          <w:shd w:val="clear" w:fill="FFFFFF"/>
        </w:rPr>
        <w:t>主要的、本质的属性，而把偶然性</w:t>
      </w:r>
      <w:r>
        <w:rPr>
          <w:rFonts w:hint="eastAsia" w:ascii="宋体" w:hAnsi="宋体" w:eastAsia="宋体" w:cs="宋体"/>
          <w:i w:val="0"/>
          <w:iCs w:val="0"/>
          <w:caps w:val="0"/>
          <w:color w:val="111111"/>
          <w:spacing w:val="0"/>
          <w:sz w:val="24"/>
          <w:szCs w:val="24"/>
          <w:shd w:val="clear" w:fill="FFFFFF"/>
          <w:lang w:val="en-US" w:eastAsia="zh-CN"/>
        </w:rPr>
        <w:t>放置于</w:t>
      </w:r>
      <w:r>
        <w:rPr>
          <w:rFonts w:hint="eastAsia" w:ascii="宋体" w:hAnsi="宋体" w:eastAsia="宋体" w:cs="宋体"/>
          <w:i w:val="0"/>
          <w:iCs w:val="0"/>
          <w:caps w:val="0"/>
          <w:color w:val="111111"/>
          <w:spacing w:val="0"/>
          <w:sz w:val="24"/>
          <w:szCs w:val="24"/>
          <w:shd w:val="clear" w:fill="FFFFFF"/>
        </w:rPr>
        <w:t>次要的、非本质的</w:t>
      </w:r>
      <w:r>
        <w:rPr>
          <w:rFonts w:hint="eastAsia" w:ascii="宋体" w:hAnsi="宋体" w:eastAsia="宋体" w:cs="宋体"/>
          <w:i w:val="0"/>
          <w:iCs w:val="0"/>
          <w:caps w:val="0"/>
          <w:color w:val="111111"/>
          <w:spacing w:val="0"/>
          <w:sz w:val="24"/>
          <w:szCs w:val="24"/>
          <w:shd w:val="clear" w:fill="FFFFFF"/>
          <w:lang w:val="en-US" w:eastAsia="zh-CN"/>
        </w:rPr>
        <w:t>地位</w:t>
      </w:r>
      <w:r>
        <w:rPr>
          <w:rFonts w:hint="eastAsia" w:ascii="宋体" w:hAnsi="宋体" w:eastAsia="宋体" w:cs="宋体"/>
          <w:i w:val="0"/>
          <w:iCs w:val="0"/>
          <w:caps w:val="0"/>
          <w:color w:val="111111"/>
          <w:spacing w:val="0"/>
          <w:sz w:val="24"/>
          <w:szCs w:val="24"/>
          <w:shd w:val="clear" w:fill="FFFFFF"/>
        </w:rPr>
        <w:t>。</w:t>
      </w:r>
      <w:r>
        <w:rPr>
          <w:rFonts w:hint="eastAsia" w:ascii="宋体" w:hAnsi="宋体" w:eastAsia="宋体" w:cs="宋体"/>
          <w:i w:val="0"/>
          <w:iCs w:val="0"/>
          <w:caps w:val="0"/>
          <w:color w:val="111111"/>
          <w:spacing w:val="0"/>
          <w:sz w:val="24"/>
          <w:szCs w:val="24"/>
          <w:shd w:val="clear" w:fill="FFFFFF"/>
          <w:lang w:val="en-US" w:eastAsia="zh-CN"/>
        </w:rPr>
        <w:t>相比</w:t>
      </w:r>
      <w:r>
        <w:rPr>
          <w:rFonts w:hint="eastAsia" w:ascii="宋体" w:hAnsi="宋体" w:eastAsia="宋体" w:cs="宋体"/>
          <w:i w:val="0"/>
          <w:iCs w:val="0"/>
          <w:caps w:val="0"/>
          <w:color w:val="111111"/>
          <w:spacing w:val="0"/>
          <w:sz w:val="24"/>
          <w:szCs w:val="24"/>
          <w:shd w:val="clear" w:fill="FFFFFF"/>
        </w:rPr>
        <w:t>无序性</w:t>
      </w:r>
      <w:r>
        <w:rPr>
          <w:rFonts w:hint="eastAsia" w:ascii="宋体" w:hAnsi="宋体" w:eastAsia="宋体" w:cs="宋体"/>
          <w:i w:val="0"/>
          <w:iCs w:val="0"/>
          <w:caps w:val="0"/>
          <w:color w:val="111111"/>
          <w:spacing w:val="0"/>
          <w:sz w:val="24"/>
          <w:szCs w:val="24"/>
          <w:shd w:val="clear" w:fill="FFFFFF"/>
          <w:lang w:val="en-US" w:eastAsia="zh-CN"/>
        </w:rPr>
        <w:t>在</w:t>
      </w:r>
      <w:r>
        <w:rPr>
          <w:rFonts w:hint="eastAsia" w:ascii="宋体" w:hAnsi="宋体" w:eastAsia="宋体" w:cs="宋体"/>
          <w:i w:val="0"/>
          <w:iCs w:val="0"/>
          <w:caps w:val="0"/>
          <w:color w:val="111111"/>
          <w:spacing w:val="0"/>
          <w:sz w:val="24"/>
          <w:szCs w:val="24"/>
          <w:shd w:val="clear" w:fill="FFFFFF"/>
        </w:rPr>
        <w:t>生命产生和组织性进化</w:t>
      </w:r>
      <w:r>
        <w:rPr>
          <w:rFonts w:hint="eastAsia" w:ascii="宋体" w:hAnsi="宋体" w:eastAsia="宋体" w:cs="宋体"/>
          <w:i w:val="0"/>
          <w:iCs w:val="0"/>
          <w:caps w:val="0"/>
          <w:color w:val="111111"/>
          <w:spacing w:val="0"/>
          <w:sz w:val="24"/>
          <w:szCs w:val="24"/>
          <w:shd w:val="clear" w:fill="FFFFFF"/>
          <w:lang w:val="en-US" w:eastAsia="zh-CN"/>
        </w:rPr>
        <w:t>过程中的必要性而言</w:t>
      </w:r>
      <w:r>
        <w:rPr>
          <w:rFonts w:hint="eastAsia" w:ascii="宋体" w:hAnsi="宋体" w:eastAsia="宋体" w:cs="宋体"/>
          <w:i w:val="0"/>
          <w:iCs w:val="0"/>
          <w:caps w:val="0"/>
          <w:color w:val="111111"/>
          <w:spacing w:val="0"/>
          <w:sz w:val="24"/>
          <w:szCs w:val="24"/>
          <w:shd w:val="clear" w:fill="FFFFFF"/>
        </w:rPr>
        <w:t>，</w:t>
      </w:r>
      <w:r>
        <w:rPr>
          <w:rFonts w:hint="eastAsia" w:ascii="宋体" w:hAnsi="宋体" w:eastAsia="宋体" w:cs="宋体"/>
          <w:i w:val="0"/>
          <w:iCs w:val="0"/>
          <w:caps w:val="0"/>
          <w:color w:val="111111"/>
          <w:spacing w:val="0"/>
          <w:sz w:val="24"/>
          <w:szCs w:val="24"/>
          <w:shd w:val="clear" w:fill="FFFFFF"/>
          <w:lang w:val="en-US" w:eastAsia="zh-CN"/>
        </w:rPr>
        <w:t>似乎与偶然性的非本质属性有所相悖。</w:t>
      </w:r>
      <w:bookmarkStart w:id="0" w:name="_GoBack"/>
      <w:bookmarkEnd w:id="0"/>
      <w:r>
        <w:rPr>
          <w:rFonts w:hint="eastAsia" w:ascii="宋体" w:hAnsi="宋体" w:eastAsia="宋体" w:cs="宋体"/>
          <w:i w:val="0"/>
          <w:iCs w:val="0"/>
          <w:caps w:val="0"/>
          <w:color w:val="111111"/>
          <w:spacing w:val="0"/>
          <w:sz w:val="24"/>
          <w:szCs w:val="24"/>
          <w:shd w:val="clear" w:fill="FFFFFF"/>
        </w:rPr>
        <w:t>此外当代的混沌动力学理论也证明了一个决定论的系统具有内在的随机行为。控制论用“可能性空间”的概念来描述现实对象的发展前景。正是在对象事物发展的多种可能性的基础上，控制主体才有可能实行能动的控制功能。总之，通过对有序性和无序性的关系的深入探讨，可以引起我们对唯物辩证法的一系列范畴——“必然性与偶然性”、“可能性与现实性”、“自由与必然”产生新的认识，从而进一步揭示实践主</w:t>
      </w:r>
      <w:r>
        <w:rPr>
          <w:rFonts w:hint="eastAsia" w:ascii="宋体" w:hAnsi="宋体" w:eastAsia="宋体" w:cs="宋体"/>
          <w:i w:val="0"/>
          <w:iCs w:val="0"/>
          <w:caps w:val="0"/>
          <w:color w:val="111111"/>
          <w:spacing w:val="0"/>
          <w:sz w:val="24"/>
          <w:szCs w:val="24"/>
          <w:shd w:val="clear" w:fill="FFFFFF"/>
          <w:lang w:val="en-US" w:eastAsia="zh-CN"/>
        </w:rPr>
        <w:t>体</w:t>
      </w:r>
      <w:r>
        <w:rPr>
          <w:rFonts w:hint="eastAsia" w:ascii="宋体" w:hAnsi="宋体" w:eastAsia="宋体" w:cs="宋体"/>
          <w:i w:val="0"/>
          <w:iCs w:val="0"/>
          <w:caps w:val="0"/>
          <w:color w:val="111111"/>
          <w:spacing w:val="0"/>
          <w:sz w:val="24"/>
          <w:szCs w:val="24"/>
          <w:shd w:val="clear" w:fill="FFFFFF"/>
        </w:rPr>
        <w:t>能动性的内在机制，</w:t>
      </w:r>
      <w:r>
        <w:rPr>
          <w:rFonts w:hint="eastAsia" w:ascii="宋体" w:hAnsi="宋体" w:eastAsia="宋体" w:cs="宋体"/>
          <w:i w:val="0"/>
          <w:iCs w:val="0"/>
          <w:caps w:val="0"/>
          <w:color w:val="111111"/>
          <w:spacing w:val="0"/>
          <w:sz w:val="24"/>
          <w:szCs w:val="24"/>
          <w:shd w:val="clear" w:fill="FFFFFF"/>
          <w:lang w:val="en-US" w:eastAsia="zh-CN"/>
        </w:rPr>
        <w:t>以更好地适应信息化时代背景下的哲学需求。</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10F"/>
    <w:rsid w:val="00BE010F"/>
    <w:rsid w:val="1D5D3DDF"/>
    <w:rsid w:val="259B27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38</TotalTime>
  <ScaleCrop>false</ScaleCrop>
  <LinksUpToDate>false</LinksUpToDate>
  <CharactersWithSpaces>0</CharactersWithSpaces>
  <Application>WPS Office_11.1.0.10577_F1E327BC-269C-435d-A152-05C5408002CA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2021-07-02T02:45:00Z</dcterms:created>
  <dc:creator>Amy</dc:creator>
  <cp:lastModifiedBy>Amy</cp:lastModifiedBy>
  <dcterms:modified xsi:type="dcterms:W3CDTF">2021-07-03T00:39:23Z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2052-11.1.0.10577</vt:lpwstr>
  </property>
  <property fmtid="{D5CDD505-2E9C-101B-9397-08002B2CF9AE}" pid="3" name="ICV">
    <vt:lpwstr>533A3E6151834C6FADBE1BBEE2CA7D1A</vt:lpwstr>
  </property>
</Properties>
</file>