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838CD" w14:textId="703BCE6D" w:rsidR="006859BD" w:rsidRPr="00E51B96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E51B96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FD745A">
        <w:rPr>
          <w:rFonts w:ascii="Times New Roman" w:eastAsia="华文中宋" w:hAnsi="Times New Roman" w:hint="eastAsia"/>
          <w:b/>
          <w:bCs/>
          <w:sz w:val="32"/>
          <w:szCs w:val="32"/>
        </w:rPr>
        <w:t>大学的逻辑</w:t>
      </w:r>
      <w:r w:rsidRPr="00E51B96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2CA0D85" w:rsidR="006859BD" w:rsidRPr="00E51B96" w:rsidRDefault="006859BD" w:rsidP="006859BD">
      <w:pPr>
        <w:jc w:val="center"/>
        <w:rPr>
          <w:rFonts w:ascii="Times New Roman" w:eastAsia="楷体" w:hAnsi="Times New Roman"/>
          <w:sz w:val="28"/>
          <w:szCs w:val="28"/>
        </w:rPr>
      </w:pPr>
      <w:proofErr w:type="gramStart"/>
      <w:r w:rsidRPr="00E51B96">
        <w:rPr>
          <w:rFonts w:ascii="Times New Roman" w:eastAsia="楷体" w:hAnsi="Times New Roman" w:hint="eastAsia"/>
          <w:sz w:val="28"/>
          <w:szCs w:val="28"/>
        </w:rPr>
        <w:t>闻羽</w:t>
      </w:r>
      <w:proofErr w:type="gramEnd"/>
      <w:r w:rsidRPr="00E51B96">
        <w:rPr>
          <w:rFonts w:ascii="Times New Roman" w:eastAsia="楷体" w:hAnsi="Times New Roman" w:hint="eastAsia"/>
          <w:sz w:val="28"/>
          <w:szCs w:val="28"/>
        </w:rPr>
        <w:t xml:space="preserve"> DF1912005</w:t>
      </w:r>
    </w:p>
    <w:p w14:paraId="5F223581" w14:textId="77777777" w:rsidR="006859BD" w:rsidRPr="00E51B96" w:rsidRDefault="006859BD" w:rsidP="006859B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565BD2B5" w14:textId="62F76381" w:rsidR="00A26D15" w:rsidRPr="00E51B96" w:rsidRDefault="0070696F" w:rsidP="00FD745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2003</w:t>
      </w:r>
      <w:r>
        <w:rPr>
          <w:rFonts w:ascii="Times New Roman" w:hAnsi="Times New Roman" w:hint="eastAsia"/>
          <w:sz w:val="24"/>
          <w:szCs w:val="24"/>
        </w:rPr>
        <w:t>年</w:t>
      </w:r>
      <w:r w:rsidR="00FD745A" w:rsidRPr="00FD745A">
        <w:rPr>
          <w:rFonts w:ascii="Times New Roman" w:hAnsi="Times New Roman" w:hint="eastAsia"/>
          <w:sz w:val="24"/>
          <w:szCs w:val="24"/>
        </w:rPr>
        <w:t>北京大学</w:t>
      </w:r>
      <w:r>
        <w:rPr>
          <w:rFonts w:ascii="Times New Roman" w:hAnsi="Times New Roman" w:hint="eastAsia"/>
          <w:sz w:val="24"/>
          <w:szCs w:val="24"/>
        </w:rPr>
        <w:t>进行</w:t>
      </w:r>
      <w:r w:rsidR="00FD745A" w:rsidRPr="00FD745A">
        <w:rPr>
          <w:rFonts w:ascii="Times New Roman" w:hAnsi="Times New Roman" w:hint="eastAsia"/>
          <w:sz w:val="24"/>
          <w:szCs w:val="24"/>
        </w:rPr>
        <w:t>改革</w:t>
      </w:r>
      <w:r>
        <w:rPr>
          <w:rFonts w:ascii="Times New Roman" w:hAnsi="Times New Roman" w:hint="eastAsia"/>
          <w:sz w:val="24"/>
          <w:szCs w:val="24"/>
        </w:rPr>
        <w:t>成为当时社会聚焦的热点</w:t>
      </w:r>
      <w:r w:rsidR="00CE27AB">
        <w:rPr>
          <w:rFonts w:ascii="Times New Roman" w:hAnsi="Times New Roman" w:hint="eastAsia"/>
          <w:sz w:val="24"/>
          <w:szCs w:val="24"/>
        </w:rPr>
        <w:t>话题</w:t>
      </w:r>
      <w:r>
        <w:rPr>
          <w:rFonts w:ascii="Times New Roman" w:hAnsi="Times New Roman" w:hint="eastAsia"/>
          <w:sz w:val="24"/>
          <w:szCs w:val="24"/>
        </w:rPr>
        <w:t>，作为主要推动者，光华管理学院</w:t>
      </w:r>
      <w:r w:rsidR="00FD745A" w:rsidRPr="00FD745A">
        <w:rPr>
          <w:rFonts w:ascii="Times New Roman" w:hAnsi="Times New Roman" w:hint="eastAsia"/>
          <w:sz w:val="24"/>
          <w:szCs w:val="24"/>
        </w:rPr>
        <w:t>张维迎</w:t>
      </w:r>
      <w:r>
        <w:rPr>
          <w:rFonts w:ascii="Times New Roman" w:hAnsi="Times New Roman" w:hint="eastAsia"/>
          <w:sz w:val="24"/>
          <w:szCs w:val="24"/>
        </w:rPr>
        <w:t>教授也</w:t>
      </w:r>
      <w:r w:rsidR="00FD745A" w:rsidRPr="00FD745A">
        <w:rPr>
          <w:rFonts w:ascii="Times New Roman" w:hAnsi="Times New Roman" w:hint="eastAsia"/>
          <w:sz w:val="24"/>
          <w:szCs w:val="24"/>
        </w:rPr>
        <w:t>成为人们争论的焦点人物。</w:t>
      </w:r>
      <w:r>
        <w:rPr>
          <w:rFonts w:ascii="Times New Roman" w:hAnsi="Times New Roman" w:hint="eastAsia"/>
          <w:sz w:val="24"/>
          <w:szCs w:val="24"/>
        </w:rPr>
        <w:t>他</w:t>
      </w:r>
      <w:r w:rsidR="007C5F06">
        <w:rPr>
          <w:rFonts w:ascii="Times New Roman" w:hAnsi="Times New Roman" w:hint="eastAsia"/>
          <w:sz w:val="24"/>
          <w:szCs w:val="24"/>
        </w:rPr>
        <w:t>在</w:t>
      </w:r>
      <w:r w:rsidR="007C5F06">
        <w:rPr>
          <w:rFonts w:ascii="Times New Roman" w:hAnsi="Times New Roman" w:hint="eastAsia"/>
          <w:sz w:val="24"/>
          <w:szCs w:val="24"/>
        </w:rPr>
        <w:t>2004</w:t>
      </w:r>
      <w:r w:rsidR="007C5F06">
        <w:rPr>
          <w:rFonts w:ascii="Times New Roman" w:hAnsi="Times New Roman" w:hint="eastAsia"/>
          <w:sz w:val="24"/>
          <w:szCs w:val="24"/>
        </w:rPr>
        <w:t>年</w:t>
      </w:r>
      <w:r w:rsidR="00FD745A" w:rsidRPr="00FD745A">
        <w:rPr>
          <w:rFonts w:ascii="Times New Roman" w:hAnsi="Times New Roman" w:hint="eastAsia"/>
          <w:sz w:val="24"/>
          <w:szCs w:val="24"/>
        </w:rPr>
        <w:t>推出了《大学的逻辑》一书，对这场改革进行深入的回顾和探讨，畅谈了自己对“大学的逻辑”的看法。</w:t>
      </w:r>
      <w:r w:rsidR="00CE27AB">
        <w:rPr>
          <w:rFonts w:ascii="Times New Roman" w:hAnsi="Times New Roman" w:hint="eastAsia"/>
          <w:sz w:val="24"/>
          <w:szCs w:val="24"/>
        </w:rPr>
        <w:t>张维迎认为</w:t>
      </w:r>
      <w:r w:rsidR="00FD745A" w:rsidRPr="00FD745A">
        <w:rPr>
          <w:rFonts w:ascii="Times New Roman" w:hAnsi="Times New Roman" w:hint="eastAsia"/>
          <w:sz w:val="24"/>
          <w:szCs w:val="24"/>
        </w:rPr>
        <w:t>：如果说大学的理</w:t>
      </w:r>
      <w:r w:rsidR="00BF6213">
        <w:rPr>
          <w:rFonts w:ascii="Times New Roman" w:hAnsi="Times New Roman" w:hint="eastAsia"/>
          <w:sz w:val="24"/>
          <w:szCs w:val="24"/>
        </w:rPr>
        <w:t>念是为人类创造知识，传授知识，传承人类文明，推动社会进步，那么</w:t>
      </w:r>
      <w:r w:rsidR="00FD745A" w:rsidRPr="00FD745A">
        <w:rPr>
          <w:rFonts w:ascii="Times New Roman" w:hAnsi="Times New Roman" w:hint="eastAsia"/>
          <w:sz w:val="24"/>
          <w:szCs w:val="24"/>
        </w:rPr>
        <w:t>大学的教师队伍必须是由真正对研究和教学有特殊偏好、最具有使命感、责任心和创造力、最能做出原创性研究成果的学者组成。</w:t>
      </w:r>
      <w:r w:rsidR="00CE27AB">
        <w:rPr>
          <w:rFonts w:ascii="Times New Roman" w:hAnsi="Times New Roman" w:hint="eastAsia"/>
          <w:sz w:val="24"/>
          <w:szCs w:val="24"/>
        </w:rPr>
        <w:t>因此，大学必须有一个良好的治理结构。</w:t>
      </w:r>
      <w:r w:rsidR="00FD745A" w:rsidRPr="00FD745A">
        <w:rPr>
          <w:rFonts w:ascii="Times New Roman" w:hAnsi="Times New Roman" w:hint="eastAsia"/>
          <w:sz w:val="24"/>
          <w:szCs w:val="24"/>
        </w:rPr>
        <w:t>其中，教师的聘任和晋升制度是最重要的方面。</w:t>
      </w:r>
    </w:p>
    <w:p w14:paraId="62543599" w14:textId="16DA838E" w:rsidR="009322C1" w:rsidRPr="00E51B96" w:rsidRDefault="00A16CBE" w:rsidP="006859BD">
      <w:pPr>
        <w:spacing w:line="360" w:lineRule="auto"/>
        <w:ind w:firstLineChars="200" w:firstLine="482"/>
        <w:rPr>
          <w:rFonts w:ascii="Times New Roman" w:eastAsia="黑体" w:hAnsi="Times New Roman"/>
          <w:b/>
          <w:bCs/>
          <w:sz w:val="24"/>
          <w:szCs w:val="24"/>
        </w:rPr>
      </w:pPr>
      <w:r>
        <w:rPr>
          <w:rFonts w:ascii="Times New Roman" w:eastAsia="黑体" w:hAnsi="Times New Roman" w:hint="eastAsia"/>
          <w:b/>
          <w:bCs/>
          <w:sz w:val="24"/>
          <w:szCs w:val="24"/>
        </w:rPr>
        <w:t>一、</w:t>
      </w:r>
      <w:r w:rsidR="006F5CE3">
        <w:rPr>
          <w:rFonts w:ascii="Times New Roman" w:eastAsia="黑体" w:hAnsi="Times New Roman" w:hint="eastAsia"/>
          <w:b/>
          <w:bCs/>
          <w:sz w:val="24"/>
          <w:szCs w:val="24"/>
        </w:rPr>
        <w:t>改革势在必行：改比不改好</w:t>
      </w:r>
    </w:p>
    <w:p w14:paraId="7FA52F4E" w14:textId="3B9A2F59" w:rsidR="00D6313A" w:rsidRDefault="00742248" w:rsidP="00D5553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张维迎想要参照经济学和企业管理的手段去思考大学改革，但是，在他看来，大学在品牌价值维护方面又具有跟企业不一样的特性。“一个大学一旦建立起来要倒闭也是非常难。这和一个企业很不一样。一个企业如果三年没有用好人，就完蛋了；但是一个大学一旦建立一个品牌以后，它三十年不用好人，也可能不会完蛋，虽然它的地位可能在下降。”他以北大为例，即使北大所有的老师和学生都松懈，各方面质量都在下降，可是在相当长的一段时间里，北大仍然可以是中国最好的学校之一，因为他们招来了全国最好的学生。</w:t>
      </w:r>
      <w:r w:rsidR="005B07C5">
        <w:rPr>
          <w:rFonts w:ascii="Times New Roman" w:hAnsi="Times New Roman" w:hint="eastAsia"/>
          <w:sz w:val="24"/>
          <w:szCs w:val="24"/>
        </w:rPr>
        <w:t>但是，这种局面会导致相对不错的大学难以及时发现问题，不思进取，停滞不前，导致大学感受不到改革的压力和紧迫感。所以，我认为</w:t>
      </w:r>
      <w:r w:rsidR="001B52EE">
        <w:rPr>
          <w:rFonts w:ascii="Times New Roman" w:hAnsi="Times New Roman" w:hint="eastAsia"/>
          <w:sz w:val="24"/>
          <w:szCs w:val="24"/>
        </w:rPr>
        <w:t>好的</w:t>
      </w:r>
      <w:r w:rsidR="005B07C5">
        <w:rPr>
          <w:rFonts w:ascii="Times New Roman" w:hAnsi="Times New Roman" w:hint="eastAsia"/>
          <w:sz w:val="24"/>
          <w:szCs w:val="24"/>
        </w:rPr>
        <w:t>大学必须要保持一颗积极进取的心，勇于改革，敢于触碰不同利益群体的“蛋糕”</w:t>
      </w:r>
      <w:r w:rsidR="00E841FC">
        <w:rPr>
          <w:rFonts w:ascii="Times New Roman" w:hAnsi="Times New Roman" w:hint="eastAsia"/>
          <w:sz w:val="24"/>
          <w:szCs w:val="24"/>
        </w:rPr>
        <w:t>，而不是</w:t>
      </w:r>
      <w:r w:rsidR="001B52EE">
        <w:rPr>
          <w:rFonts w:ascii="Times New Roman" w:hAnsi="Times New Roman" w:hint="eastAsia"/>
          <w:sz w:val="24"/>
          <w:szCs w:val="24"/>
        </w:rPr>
        <w:t>“温水煮青蛙”</w:t>
      </w:r>
      <w:r w:rsidR="00E841FC">
        <w:rPr>
          <w:rFonts w:ascii="Times New Roman" w:hAnsi="Times New Roman" w:hint="eastAsia"/>
          <w:sz w:val="24"/>
          <w:szCs w:val="24"/>
        </w:rPr>
        <w:t>“吃老本”。</w:t>
      </w:r>
    </w:p>
    <w:p w14:paraId="2391EFAC" w14:textId="75824344" w:rsidR="00474D58" w:rsidRPr="00E51B96" w:rsidRDefault="00474D58" w:rsidP="00474D58">
      <w:pPr>
        <w:spacing w:line="360" w:lineRule="auto"/>
        <w:ind w:firstLineChars="200" w:firstLine="482"/>
        <w:rPr>
          <w:rFonts w:ascii="Times New Roman" w:eastAsia="黑体" w:hAnsi="Times New Roman"/>
          <w:b/>
          <w:bCs/>
          <w:sz w:val="24"/>
          <w:szCs w:val="24"/>
        </w:rPr>
      </w:pPr>
      <w:r w:rsidRPr="00E51B96">
        <w:rPr>
          <w:rFonts w:ascii="Times New Roman" w:eastAsia="黑体" w:hAnsi="Times New Roman" w:hint="eastAsia"/>
          <w:b/>
          <w:bCs/>
          <w:sz w:val="24"/>
          <w:szCs w:val="24"/>
        </w:rPr>
        <w:t>二</w:t>
      </w:r>
      <w:r w:rsidR="00A16CBE">
        <w:rPr>
          <w:rFonts w:ascii="Times New Roman" w:eastAsia="黑体" w:hAnsi="Times New Roman" w:hint="eastAsia"/>
          <w:b/>
          <w:bCs/>
          <w:sz w:val="24"/>
          <w:szCs w:val="24"/>
        </w:rPr>
        <w:t>、</w:t>
      </w:r>
      <w:r w:rsidR="001B52EE">
        <w:rPr>
          <w:rFonts w:ascii="Times New Roman" w:eastAsia="黑体" w:hAnsi="Times New Roman" w:hint="eastAsia"/>
          <w:b/>
          <w:bCs/>
          <w:sz w:val="24"/>
          <w:szCs w:val="24"/>
        </w:rPr>
        <w:t>去行政化：校长治校与教授治学</w:t>
      </w:r>
    </w:p>
    <w:p w14:paraId="09B41CAB" w14:textId="5F7FA2AE" w:rsidR="00D17288" w:rsidRDefault="00AE33E6" w:rsidP="00D1728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一直以来有一种观点在抨击中国的高校：行政味道太浓，有副部级高校，有厅级高校；处长比教授的权力大，以至于教授都想着去当官，而不是好好做学问。毫无疑问，这种现象是有问题的。</w:t>
      </w:r>
      <w:r w:rsidR="002213D9">
        <w:rPr>
          <w:rFonts w:ascii="Times New Roman" w:hAnsi="Times New Roman" w:hint="eastAsia"/>
          <w:sz w:val="24"/>
          <w:szCs w:val="24"/>
        </w:rPr>
        <w:t>但也</w:t>
      </w:r>
      <w:r>
        <w:rPr>
          <w:rFonts w:ascii="Times New Roman" w:hAnsi="Times New Roman" w:hint="eastAsia"/>
          <w:sz w:val="24"/>
          <w:szCs w:val="24"/>
        </w:rPr>
        <w:t>要辩证地看待这样的问题</w:t>
      </w:r>
      <w:r w:rsidR="002213D9">
        <w:rPr>
          <w:rFonts w:ascii="Times New Roman" w:hAnsi="Times New Roman" w:hint="eastAsia"/>
          <w:sz w:val="24"/>
          <w:szCs w:val="24"/>
        </w:rPr>
        <w:t>，从两方面来解释。一方面，大学是一个传授知识、生产知识、探索未知领域的神圣殿堂，肯定不能让大学变成一个行政化官</w:t>
      </w:r>
      <w:r w:rsidR="005819FA">
        <w:rPr>
          <w:rFonts w:ascii="Times New Roman" w:hAnsi="Times New Roman" w:hint="eastAsia"/>
          <w:sz w:val="24"/>
          <w:szCs w:val="24"/>
        </w:rPr>
        <w:t>本位</w:t>
      </w:r>
      <w:r w:rsidR="002213D9">
        <w:rPr>
          <w:rFonts w:ascii="Times New Roman" w:hAnsi="Times New Roman" w:hint="eastAsia"/>
          <w:sz w:val="24"/>
          <w:szCs w:val="24"/>
        </w:rPr>
        <w:t>的机构；另一方面，</w:t>
      </w:r>
      <w:r w:rsidR="00080FB9">
        <w:rPr>
          <w:rFonts w:ascii="Times New Roman" w:hAnsi="Times New Roman" w:hint="eastAsia"/>
          <w:sz w:val="24"/>
          <w:szCs w:val="24"/>
        </w:rPr>
        <w:t>我们要反对的是“行政化”，重点在那个字——“化”，而不是反对行政。必要的</w:t>
      </w:r>
      <w:r w:rsidR="00BF6213">
        <w:rPr>
          <w:rFonts w:ascii="Times New Roman" w:hAnsi="Times New Roman" w:hint="eastAsia"/>
          <w:sz w:val="24"/>
          <w:szCs w:val="24"/>
        </w:rPr>
        <w:t>、高效的</w:t>
      </w:r>
      <w:r w:rsidR="00080FB9">
        <w:rPr>
          <w:rFonts w:ascii="Times New Roman" w:hAnsi="Times New Roman" w:hint="eastAsia"/>
          <w:sz w:val="24"/>
          <w:szCs w:val="24"/>
        </w:rPr>
        <w:t>行政服务体系，是</w:t>
      </w:r>
      <w:r w:rsidR="00080FB9">
        <w:rPr>
          <w:rFonts w:ascii="Times New Roman" w:hAnsi="Times New Roman" w:hint="eastAsia"/>
          <w:sz w:val="24"/>
          <w:szCs w:val="24"/>
        </w:rPr>
        <w:lastRenderedPageBreak/>
        <w:t>大学能够快速发展，是大学教授能够心无旁骛做研究的基本保障。张维迎</w:t>
      </w:r>
      <w:r w:rsidR="00BF6213">
        <w:rPr>
          <w:rFonts w:ascii="Times New Roman" w:hAnsi="Times New Roman" w:hint="eastAsia"/>
          <w:sz w:val="24"/>
          <w:szCs w:val="24"/>
        </w:rPr>
        <w:t>列举</w:t>
      </w:r>
      <w:r w:rsidR="00080FB9">
        <w:rPr>
          <w:rFonts w:ascii="Times New Roman" w:hAnsi="Times New Roman" w:hint="eastAsia"/>
          <w:sz w:val="24"/>
          <w:szCs w:val="24"/>
        </w:rPr>
        <w:t>了国外一项发表于《经济行为与组织杂志》的研究结论，教授参与管理学术事务的程度越高，学校的业绩表现越好；而教授参与管理行政事务的程度越高，学校的业绩表现越糟糕。原因在于：在参与学术型事务方面，教授具有信息优势，而且其个人利益与</w:t>
      </w:r>
      <w:r w:rsidR="005819FA">
        <w:rPr>
          <w:rFonts w:ascii="Times New Roman" w:hAnsi="Times New Roman" w:hint="eastAsia"/>
          <w:sz w:val="24"/>
          <w:szCs w:val="24"/>
        </w:rPr>
        <w:t>组织目标不冲突，所以有效；相反，在行政事务方面，教授不仅没有信息优势，而且其个人利益往往与组织的目标相冲突。所以，最理想的状态是“专业的人做专业的事情”，校长就负责把学校管理好，而不是专注于自己评院士，而教授则聚焦于把学问做做好，而不是想着去做处长，去做行政事务的决策。当然了，给建议是没有问题的</w:t>
      </w:r>
      <w:r w:rsidR="00BF6213">
        <w:rPr>
          <w:rFonts w:ascii="Times New Roman" w:hAnsi="Times New Roman" w:hint="eastAsia"/>
          <w:sz w:val="24"/>
          <w:szCs w:val="24"/>
        </w:rPr>
        <w:t>，也是应当受到欢迎的</w:t>
      </w:r>
      <w:r w:rsidR="005819FA">
        <w:rPr>
          <w:rFonts w:ascii="Times New Roman" w:hAnsi="Times New Roman" w:hint="eastAsia"/>
          <w:sz w:val="24"/>
          <w:szCs w:val="24"/>
        </w:rPr>
        <w:t>。</w:t>
      </w:r>
    </w:p>
    <w:p w14:paraId="317A622F" w14:textId="69BB9DA5" w:rsidR="009322C1" w:rsidRPr="00E51B96" w:rsidRDefault="00C17F77" w:rsidP="009322C1">
      <w:pPr>
        <w:spacing w:line="360" w:lineRule="auto"/>
        <w:ind w:firstLineChars="200" w:firstLine="482"/>
        <w:rPr>
          <w:rFonts w:ascii="Times New Roman" w:eastAsia="黑体" w:hAnsi="Times New Roman"/>
          <w:b/>
          <w:bCs/>
          <w:sz w:val="24"/>
          <w:szCs w:val="24"/>
        </w:rPr>
      </w:pPr>
      <w:r w:rsidRPr="00E51B96">
        <w:rPr>
          <w:rFonts w:ascii="Times New Roman" w:eastAsia="黑体" w:hAnsi="Times New Roman" w:hint="eastAsia"/>
          <w:b/>
          <w:bCs/>
          <w:sz w:val="24"/>
          <w:szCs w:val="24"/>
        </w:rPr>
        <w:t>三</w:t>
      </w:r>
      <w:r w:rsidR="00A16CBE">
        <w:rPr>
          <w:rFonts w:ascii="Times New Roman" w:eastAsia="黑体" w:hAnsi="Times New Roman" w:hint="eastAsia"/>
          <w:b/>
          <w:bCs/>
          <w:sz w:val="24"/>
          <w:szCs w:val="24"/>
        </w:rPr>
        <w:t>、</w:t>
      </w:r>
      <w:r w:rsidR="006F5CE3" w:rsidRPr="00E51B96">
        <w:rPr>
          <w:rFonts w:ascii="Times New Roman" w:eastAsia="黑体" w:hAnsi="Times New Roman"/>
          <w:b/>
          <w:bCs/>
          <w:sz w:val="24"/>
          <w:szCs w:val="24"/>
        </w:rPr>
        <w:t xml:space="preserve"> </w:t>
      </w:r>
      <w:r w:rsidR="001B52EE">
        <w:rPr>
          <w:rFonts w:ascii="Times New Roman" w:eastAsia="黑体" w:hAnsi="Times New Roman" w:hint="eastAsia"/>
          <w:b/>
          <w:bCs/>
          <w:sz w:val="24"/>
          <w:szCs w:val="24"/>
        </w:rPr>
        <w:t>学术自由：</w:t>
      </w:r>
      <w:r w:rsidR="00BF6213">
        <w:rPr>
          <w:rFonts w:ascii="Times New Roman" w:eastAsia="黑体" w:hAnsi="Times New Roman" w:hint="eastAsia"/>
          <w:b/>
          <w:bCs/>
          <w:sz w:val="24"/>
          <w:szCs w:val="24"/>
        </w:rPr>
        <w:t>打破“学阀”垄断，破除“近亲繁殖</w:t>
      </w:r>
      <w:bookmarkStart w:id="0" w:name="_GoBack"/>
      <w:bookmarkEnd w:id="0"/>
      <w:r w:rsidR="00BF6213">
        <w:rPr>
          <w:rFonts w:ascii="Times New Roman" w:eastAsia="黑体" w:hAnsi="Times New Roman" w:hint="eastAsia"/>
          <w:b/>
          <w:bCs/>
          <w:sz w:val="24"/>
          <w:szCs w:val="24"/>
        </w:rPr>
        <w:t>”</w:t>
      </w:r>
    </w:p>
    <w:p w14:paraId="5061D471" w14:textId="68401E2A" w:rsidR="00E71327" w:rsidRDefault="00213349" w:rsidP="00E71327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从大学诞生之初，学术自由作为学者追求的理想状态，</w:t>
      </w:r>
      <w:r w:rsidR="00182075">
        <w:rPr>
          <w:rFonts w:ascii="Times New Roman" w:hAnsi="Times New Roman" w:hint="eastAsia"/>
          <w:sz w:val="24"/>
          <w:szCs w:val="24"/>
        </w:rPr>
        <w:t>一直被倡导</w:t>
      </w:r>
      <w:r w:rsidR="007A1BD3">
        <w:rPr>
          <w:rFonts w:ascii="Times New Roman" w:hAnsi="Times New Roman" w:hint="eastAsia"/>
          <w:sz w:val="24"/>
          <w:szCs w:val="24"/>
        </w:rPr>
        <w:t>至今</w:t>
      </w:r>
      <w:r w:rsidR="00182075">
        <w:rPr>
          <w:rFonts w:ascii="Times New Roman" w:hAnsi="Times New Roman" w:hint="eastAsia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毫无疑问，对于一个创造知识、探索未知的地方来说，学术自由是一个非常重要的概念，但并非一般人理解的那么简单。</w:t>
      </w:r>
      <w:r w:rsidR="00D70C21">
        <w:rPr>
          <w:rFonts w:ascii="Times New Roman" w:hAnsi="Times New Roman" w:hint="eastAsia"/>
          <w:sz w:val="24"/>
          <w:szCs w:val="24"/>
        </w:rPr>
        <w:t>学术自由受到很多方面的限制，涉及的因素非常多。</w:t>
      </w:r>
      <w:r w:rsidR="00642FBD">
        <w:rPr>
          <w:rFonts w:ascii="Times New Roman" w:hAnsi="Times New Roman" w:hint="eastAsia"/>
          <w:sz w:val="24"/>
          <w:szCs w:val="24"/>
        </w:rPr>
        <w:t>政府的管控和校方的规制是我们通常所认知到的因素，而洪</w:t>
      </w:r>
      <w:proofErr w:type="gramStart"/>
      <w:r w:rsidR="00642FBD">
        <w:rPr>
          <w:rFonts w:ascii="Times New Roman" w:hAnsi="Times New Roman" w:hint="eastAsia"/>
          <w:sz w:val="24"/>
          <w:szCs w:val="24"/>
        </w:rPr>
        <w:t>堡曾经</w:t>
      </w:r>
      <w:proofErr w:type="gramEnd"/>
      <w:r w:rsidR="00642FBD">
        <w:rPr>
          <w:rFonts w:ascii="Times New Roman" w:hAnsi="Times New Roman" w:hint="eastAsia"/>
          <w:sz w:val="24"/>
          <w:szCs w:val="24"/>
        </w:rPr>
        <w:t>说过：“学术自由不仅会受到政府的威胁，还会受到学术组织本身的威胁，这些组织一开始有一种特定的观点，然后就倾向于压制其他观点的兴起。”在张维迎看来，对科学创造最大的阻碍常常来自那些已经功成名就的学者，因为他们已经有了自己的学术地位，已经有了自己的学术框架，容不得新的思想出现，任何新的思想都会被看作是一种挑战。这在全国许多科研机构都是如此，在“家族制”普遍</w:t>
      </w:r>
      <w:r w:rsidR="00BF6213">
        <w:rPr>
          <w:rFonts w:ascii="Times New Roman" w:hAnsi="Times New Roman" w:hint="eastAsia"/>
          <w:sz w:val="24"/>
          <w:szCs w:val="24"/>
        </w:rPr>
        <w:t>存在</w:t>
      </w:r>
      <w:r w:rsidR="00642FBD">
        <w:rPr>
          <w:rFonts w:ascii="Times New Roman" w:hAnsi="Times New Roman" w:hint="eastAsia"/>
          <w:sz w:val="24"/>
          <w:szCs w:val="24"/>
        </w:rPr>
        <w:t>的高校尤甚。</w:t>
      </w:r>
      <w:r w:rsidR="00BF6213">
        <w:rPr>
          <w:rFonts w:ascii="Times New Roman" w:hAnsi="Times New Roman" w:hint="eastAsia"/>
          <w:sz w:val="24"/>
          <w:szCs w:val="24"/>
        </w:rPr>
        <w:t>这也让我想到了近年来时隐时现的一个词“学阀”，指的是凭借势力把持和垄断教育界、学术界的人，</w:t>
      </w:r>
      <w:r w:rsidR="00BF6213" w:rsidRPr="00BF6213">
        <w:rPr>
          <w:rFonts w:ascii="Times New Roman" w:hAnsi="Times New Roman" w:hint="eastAsia"/>
          <w:sz w:val="24"/>
          <w:szCs w:val="24"/>
        </w:rPr>
        <w:t>又可指在特定的职业或组织中，由</w:t>
      </w:r>
      <w:proofErr w:type="gramStart"/>
      <w:r w:rsidR="00BF6213" w:rsidRPr="00BF6213">
        <w:rPr>
          <w:rFonts w:ascii="Times New Roman" w:hAnsi="Times New Roman" w:hint="eastAsia"/>
          <w:sz w:val="24"/>
          <w:szCs w:val="24"/>
        </w:rPr>
        <w:t>某个学校</w:t>
      </w:r>
      <w:proofErr w:type="gramEnd"/>
      <w:r w:rsidR="00BF6213" w:rsidRPr="00BF6213">
        <w:rPr>
          <w:rFonts w:ascii="Times New Roman" w:hAnsi="Times New Roman" w:hint="eastAsia"/>
          <w:sz w:val="24"/>
          <w:szCs w:val="24"/>
        </w:rPr>
        <w:t>毕业的人们所形成的排他势力。</w:t>
      </w:r>
      <w:r w:rsidR="00BF6213">
        <w:rPr>
          <w:rFonts w:ascii="Times New Roman" w:hAnsi="Times New Roman" w:hint="eastAsia"/>
          <w:sz w:val="24"/>
          <w:szCs w:val="24"/>
        </w:rPr>
        <w:t>所以说，让国家主管部门放权给高校、提升高校办学自主权是一方面，学校要加强学术自由的保障机制也是一方面，但另一方面就是打破“学阀”的垄断，破除高校“近亲繁殖”的现象，这一点也非常重要。</w:t>
      </w:r>
    </w:p>
    <w:p w14:paraId="67B63054" w14:textId="477D8BFC" w:rsidR="00D6313A" w:rsidRPr="00D6313A" w:rsidRDefault="00D6313A" w:rsidP="007C5DE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sectPr w:rsidR="00D6313A" w:rsidRPr="00D63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F"/>
    <w:rsid w:val="000042AD"/>
    <w:rsid w:val="00006E2D"/>
    <w:rsid w:val="00080FB9"/>
    <w:rsid w:val="000C43A1"/>
    <w:rsid w:val="000F7C42"/>
    <w:rsid w:val="00104A9F"/>
    <w:rsid w:val="00182075"/>
    <w:rsid w:val="001865FF"/>
    <w:rsid w:val="001976EB"/>
    <w:rsid w:val="001B52EE"/>
    <w:rsid w:val="00213349"/>
    <w:rsid w:val="002213D9"/>
    <w:rsid w:val="00367525"/>
    <w:rsid w:val="00474D58"/>
    <w:rsid w:val="00537FE3"/>
    <w:rsid w:val="00570227"/>
    <w:rsid w:val="00580160"/>
    <w:rsid w:val="005819FA"/>
    <w:rsid w:val="005B07C5"/>
    <w:rsid w:val="005C3095"/>
    <w:rsid w:val="005C4637"/>
    <w:rsid w:val="00642FBD"/>
    <w:rsid w:val="0064726E"/>
    <w:rsid w:val="006859BD"/>
    <w:rsid w:val="00687159"/>
    <w:rsid w:val="006F5CE3"/>
    <w:rsid w:val="0070696F"/>
    <w:rsid w:val="00742248"/>
    <w:rsid w:val="007500B4"/>
    <w:rsid w:val="007A1BD3"/>
    <w:rsid w:val="007C5DE3"/>
    <w:rsid w:val="007C5F06"/>
    <w:rsid w:val="007D2F87"/>
    <w:rsid w:val="007D716D"/>
    <w:rsid w:val="007F4B1D"/>
    <w:rsid w:val="0082328F"/>
    <w:rsid w:val="009322C1"/>
    <w:rsid w:val="009A391B"/>
    <w:rsid w:val="009C5F0E"/>
    <w:rsid w:val="009C7819"/>
    <w:rsid w:val="00A16CBE"/>
    <w:rsid w:val="00A26D15"/>
    <w:rsid w:val="00A358D3"/>
    <w:rsid w:val="00AA04C9"/>
    <w:rsid w:val="00AE33E6"/>
    <w:rsid w:val="00B81395"/>
    <w:rsid w:val="00BF6213"/>
    <w:rsid w:val="00BF72F8"/>
    <w:rsid w:val="00C17F77"/>
    <w:rsid w:val="00C47DF7"/>
    <w:rsid w:val="00C82099"/>
    <w:rsid w:val="00CE27AB"/>
    <w:rsid w:val="00D17288"/>
    <w:rsid w:val="00D55530"/>
    <w:rsid w:val="00D6313A"/>
    <w:rsid w:val="00D70C21"/>
    <w:rsid w:val="00D846F0"/>
    <w:rsid w:val="00DA1CBA"/>
    <w:rsid w:val="00E51B96"/>
    <w:rsid w:val="00E71327"/>
    <w:rsid w:val="00E720D0"/>
    <w:rsid w:val="00E841FC"/>
    <w:rsid w:val="00E9117E"/>
    <w:rsid w:val="00F15252"/>
    <w:rsid w:val="00FD745A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AE79-9C74-40CB-8ADE-F9C3EF9D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闻羽</cp:lastModifiedBy>
  <cp:revision>24</cp:revision>
  <dcterms:created xsi:type="dcterms:W3CDTF">2020-12-27T03:15:00Z</dcterms:created>
  <dcterms:modified xsi:type="dcterms:W3CDTF">2021-10-14T01:17:00Z</dcterms:modified>
</cp:coreProperties>
</file>