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D1380F" w14:textId="3F04BB2B" w:rsidR="00E7731A" w:rsidRDefault="00E7731A" w:rsidP="00E7731A">
      <w:pPr>
        <w:ind w:firstLine="560"/>
        <w:jc w:val="center"/>
        <w:rPr>
          <w:rFonts w:ascii="黑体" w:eastAsia="黑体" w:hAnsi="黑体"/>
          <w:b/>
          <w:bCs/>
          <w:sz w:val="32"/>
          <w:szCs w:val="32"/>
        </w:rPr>
      </w:pPr>
      <w:r w:rsidRPr="00E7731A">
        <w:rPr>
          <w:rFonts w:ascii="黑体" w:eastAsia="黑体" w:hAnsi="黑体" w:hint="eastAsia"/>
          <w:b/>
          <w:bCs/>
          <w:sz w:val="32"/>
          <w:szCs w:val="32"/>
        </w:rPr>
        <w:t>读陶行知《中国教育改造》所感</w:t>
      </w:r>
    </w:p>
    <w:p w14:paraId="65F10680" w14:textId="7E249671" w:rsidR="00E7731A" w:rsidRDefault="00E7731A" w:rsidP="00194D25">
      <w:pPr>
        <w:ind w:firstLine="560"/>
        <w:rPr>
          <w:rFonts w:ascii="黑体" w:eastAsia="黑体" w:hAnsi="黑体"/>
          <w:sz w:val="30"/>
          <w:szCs w:val="30"/>
        </w:rPr>
      </w:pPr>
      <w:r>
        <w:rPr>
          <w:rFonts w:ascii="黑体" w:eastAsia="黑体" w:hAnsi="黑体" w:hint="eastAsia"/>
          <w:sz w:val="30"/>
          <w:szCs w:val="30"/>
        </w:rPr>
        <w:t xml:space="preserve">                  </w:t>
      </w:r>
      <w:r w:rsidRPr="00E7731A">
        <w:rPr>
          <w:rFonts w:ascii="黑体" w:eastAsia="黑体" w:hAnsi="黑体" w:hint="eastAsia"/>
          <w:sz w:val="30"/>
          <w:szCs w:val="30"/>
        </w:rPr>
        <w:t>DF1912002 潘荣杰</w:t>
      </w:r>
    </w:p>
    <w:p w14:paraId="5CAC5E7E" w14:textId="77777777" w:rsidR="00194D25" w:rsidRPr="00194D25" w:rsidRDefault="00194D25" w:rsidP="00194D25">
      <w:pPr>
        <w:ind w:firstLine="560"/>
        <w:rPr>
          <w:rFonts w:ascii="黑体" w:eastAsia="黑体" w:hAnsi="黑体" w:hint="eastAsia"/>
          <w:sz w:val="30"/>
          <w:szCs w:val="30"/>
        </w:rPr>
      </w:pPr>
    </w:p>
    <w:p w14:paraId="54A5F887" w14:textId="0B98A076" w:rsidR="002C4E07" w:rsidRPr="00194D25" w:rsidRDefault="002C4E07" w:rsidP="00194D25">
      <w:pPr>
        <w:spacing w:line="360" w:lineRule="auto"/>
        <w:ind w:firstLine="560"/>
        <w:rPr>
          <w:rFonts w:ascii="仿宋" w:eastAsia="仿宋" w:hAnsi="仿宋"/>
          <w:sz w:val="24"/>
          <w:szCs w:val="24"/>
        </w:rPr>
      </w:pPr>
      <w:r w:rsidRPr="00194D25">
        <w:rPr>
          <w:rFonts w:ascii="仿宋" w:eastAsia="仿宋" w:hAnsi="仿宋" w:hint="eastAsia"/>
          <w:sz w:val="24"/>
          <w:szCs w:val="24"/>
        </w:rPr>
        <w:t>陶行知</w:t>
      </w:r>
      <w:r w:rsidR="007E7441">
        <w:rPr>
          <w:rFonts w:ascii="仿宋" w:eastAsia="仿宋" w:hAnsi="仿宋" w:hint="eastAsia"/>
          <w:sz w:val="24"/>
          <w:szCs w:val="24"/>
        </w:rPr>
        <w:t>，</w:t>
      </w:r>
      <w:r w:rsidR="00194D25">
        <w:rPr>
          <w:rFonts w:ascii="仿宋" w:eastAsia="仿宋" w:hAnsi="仿宋" w:hint="eastAsia"/>
          <w:sz w:val="24"/>
          <w:szCs w:val="24"/>
        </w:rPr>
        <w:t>安徽歙县人</w:t>
      </w:r>
      <w:r w:rsidR="007E7441">
        <w:rPr>
          <w:rFonts w:ascii="仿宋" w:eastAsia="仿宋" w:hAnsi="仿宋" w:hint="eastAsia"/>
          <w:sz w:val="24"/>
          <w:szCs w:val="24"/>
        </w:rPr>
        <w:t>，</w:t>
      </w:r>
      <w:r w:rsidRPr="00194D25">
        <w:rPr>
          <w:rFonts w:ascii="仿宋" w:eastAsia="仿宋" w:hAnsi="仿宋" w:hint="eastAsia"/>
          <w:sz w:val="24"/>
          <w:szCs w:val="24"/>
        </w:rPr>
        <w:t>是我国著名的教育家，是我国平民教育的先驱，他迈出了乡村教育的一大步。陶行知生于乱世，</w:t>
      </w:r>
      <w:r w:rsidR="00570FAF">
        <w:rPr>
          <w:rFonts w:ascii="仿宋" w:eastAsia="仿宋" w:hAnsi="仿宋" w:hint="eastAsia"/>
          <w:sz w:val="24"/>
          <w:szCs w:val="24"/>
        </w:rPr>
        <w:t>彼时</w:t>
      </w:r>
      <w:r w:rsidRPr="00194D25">
        <w:rPr>
          <w:rFonts w:ascii="仿宋" w:eastAsia="仿宋" w:hAnsi="仿宋" w:hint="eastAsia"/>
          <w:sz w:val="24"/>
          <w:szCs w:val="24"/>
        </w:rPr>
        <w:t>中国被东西方列强肆无忌惮地欺凌，处于封建社会走向崩溃，进而由半封建半殖民地向新民主主义、社会主义改革的时代。陶行知</w:t>
      </w:r>
      <w:r w:rsidR="00053199">
        <w:rPr>
          <w:rFonts w:ascii="仿宋" w:eastAsia="仿宋" w:hAnsi="仿宋" w:hint="eastAsia"/>
          <w:sz w:val="24"/>
          <w:szCs w:val="24"/>
        </w:rPr>
        <w:t>后师从美国著名教育家杜威，批判的继承了其教育思想。他</w:t>
      </w:r>
      <w:r w:rsidRPr="00194D25">
        <w:rPr>
          <w:rFonts w:ascii="仿宋" w:eastAsia="仿宋" w:hAnsi="仿宋" w:hint="eastAsia"/>
          <w:sz w:val="24"/>
          <w:szCs w:val="24"/>
        </w:rPr>
        <w:t>以天下为己任，当面对满目疮痍的中国，还有极度落后的教育现实时，</w:t>
      </w:r>
      <w:r w:rsidR="00053199">
        <w:rPr>
          <w:rFonts w:ascii="仿宋" w:eastAsia="仿宋" w:hAnsi="仿宋" w:hint="eastAsia"/>
          <w:sz w:val="24"/>
          <w:szCs w:val="24"/>
        </w:rPr>
        <w:t>他以一介书生之力，</w:t>
      </w:r>
      <w:r w:rsidRPr="00194D25">
        <w:rPr>
          <w:rFonts w:ascii="仿宋" w:eastAsia="仿宋" w:hAnsi="仿宋" w:hint="eastAsia"/>
          <w:sz w:val="24"/>
          <w:szCs w:val="24"/>
        </w:rPr>
        <w:t>迎难而上，为普及国民教育奔走呐喊，并躬身实践。</w:t>
      </w:r>
    </w:p>
    <w:p w14:paraId="1D2F3741" w14:textId="49504379" w:rsidR="002C4E07" w:rsidRPr="00194D25" w:rsidRDefault="002C4E07" w:rsidP="00AD74A4">
      <w:pPr>
        <w:spacing w:line="360" w:lineRule="auto"/>
        <w:ind w:firstLine="560"/>
        <w:rPr>
          <w:rFonts w:ascii="仿宋" w:eastAsia="仿宋" w:hAnsi="仿宋" w:hint="eastAsia"/>
          <w:sz w:val="24"/>
          <w:szCs w:val="24"/>
        </w:rPr>
      </w:pPr>
      <w:r w:rsidRPr="00194D25">
        <w:rPr>
          <w:rFonts w:ascii="仿宋" w:eastAsia="仿宋" w:hAnsi="仿宋" w:hint="eastAsia"/>
          <w:sz w:val="24"/>
          <w:szCs w:val="24"/>
        </w:rPr>
        <w:t>《中国教育改造》整本书包括附录在内共42篇文章，其中若干教育思想有：提倡师生共生活、共甘苦；提出教、学、做合一的教学方法；学生自治的管理模式；对教师的高要求（社会责任感、改造社会的精神）及学生的进取精神；主张民主教育、反对党化教育；主张应培养创造性（六大解放）；生利主义的职业教育等。陶行知的教育相对于贵族教育来说是一种平民教育；相对于城市教育来说是一种乡村教育（平民教育）；相对于学校教育（升学教育）来说是一种社会教育。从任何方面讲，他心目中的教育或他所理解的教育其意义较当下的教育要宽泛得到、深刻得多，因此也崇高得多。</w:t>
      </w:r>
    </w:p>
    <w:p w14:paraId="6FA5AA20" w14:textId="77777777" w:rsidR="000A6C8D" w:rsidRDefault="002C4E07" w:rsidP="000A6C8D">
      <w:pPr>
        <w:spacing w:line="360" w:lineRule="auto"/>
        <w:ind w:firstLineChars="200" w:firstLine="480"/>
        <w:rPr>
          <w:rFonts w:ascii="仿宋" w:eastAsia="仿宋" w:hAnsi="仿宋"/>
          <w:sz w:val="24"/>
          <w:szCs w:val="24"/>
        </w:rPr>
      </w:pPr>
      <w:r w:rsidRPr="00194D25">
        <w:rPr>
          <w:rFonts w:ascii="仿宋" w:eastAsia="仿宋" w:hAnsi="仿宋"/>
          <w:sz w:val="24"/>
          <w:szCs w:val="24"/>
        </w:rPr>
        <w:t>陶行知开创出生活教育理论，主要包括生活即教育、社会即学校、教学做合一三个方面。主张教育同实际生活相联系，反对死读书，注重培养儿童的创造性和独立工作能力。后又把生活教育的特点归结为生活的、行动的、大众的、前进的、世界的、有历史联系的几方面，是争取大众解放、民族解放的教育。</w:t>
      </w:r>
      <w:r w:rsidRPr="00194D25">
        <w:rPr>
          <w:rFonts w:ascii="仿宋" w:eastAsia="仿宋" w:hAnsi="仿宋"/>
          <w:sz w:val="24"/>
          <w:szCs w:val="24"/>
        </w:rPr>
        <w:t>“</w:t>
      </w:r>
      <w:r w:rsidRPr="00194D25">
        <w:rPr>
          <w:rFonts w:ascii="仿宋" w:eastAsia="仿宋" w:hAnsi="仿宋" w:hint="eastAsia"/>
          <w:sz w:val="24"/>
          <w:szCs w:val="24"/>
        </w:rPr>
        <w:t>生活即教育</w:t>
      </w:r>
      <w:r w:rsidRPr="00194D25">
        <w:rPr>
          <w:rFonts w:ascii="仿宋" w:eastAsia="仿宋" w:hAnsi="仿宋"/>
          <w:sz w:val="24"/>
          <w:szCs w:val="24"/>
        </w:rPr>
        <w:t>”</w:t>
      </w:r>
      <w:r w:rsidRPr="00194D25">
        <w:rPr>
          <w:rFonts w:ascii="仿宋" w:eastAsia="仿宋" w:hAnsi="仿宋" w:hint="eastAsia"/>
          <w:sz w:val="24"/>
          <w:szCs w:val="24"/>
        </w:rPr>
        <w:t>是陶行知生活教育理论的核心。什么是</w:t>
      </w:r>
      <w:r w:rsidRPr="00194D25">
        <w:rPr>
          <w:rFonts w:ascii="仿宋" w:eastAsia="仿宋" w:hAnsi="仿宋"/>
          <w:sz w:val="24"/>
          <w:szCs w:val="24"/>
        </w:rPr>
        <w:t>“</w:t>
      </w:r>
      <w:r w:rsidRPr="00194D25">
        <w:rPr>
          <w:rFonts w:ascii="仿宋" w:eastAsia="仿宋" w:hAnsi="仿宋" w:hint="eastAsia"/>
          <w:sz w:val="24"/>
          <w:szCs w:val="24"/>
        </w:rPr>
        <w:t>生活教育</w:t>
      </w:r>
      <w:r w:rsidRPr="00194D25">
        <w:rPr>
          <w:rFonts w:ascii="仿宋" w:eastAsia="仿宋" w:hAnsi="仿宋"/>
          <w:sz w:val="24"/>
          <w:szCs w:val="24"/>
        </w:rPr>
        <w:t>”?</w:t>
      </w:r>
      <w:r w:rsidRPr="00194D25">
        <w:rPr>
          <w:rFonts w:ascii="仿宋" w:eastAsia="仿宋" w:hAnsi="仿宋" w:hint="eastAsia"/>
          <w:sz w:val="24"/>
          <w:szCs w:val="24"/>
        </w:rPr>
        <w:t>陶行知指出</w:t>
      </w:r>
      <w:r w:rsidRPr="00194D25">
        <w:rPr>
          <w:rFonts w:ascii="仿宋" w:eastAsia="仿宋" w:hAnsi="仿宋"/>
          <w:sz w:val="24"/>
          <w:szCs w:val="24"/>
        </w:rPr>
        <w:t>:“</w:t>
      </w:r>
      <w:r w:rsidRPr="00194D25">
        <w:rPr>
          <w:rFonts w:ascii="仿宋" w:eastAsia="仿宋" w:hAnsi="仿宋" w:hint="eastAsia"/>
          <w:sz w:val="24"/>
          <w:szCs w:val="24"/>
        </w:rPr>
        <w:t>生活教育是生活所原有，生活所自营，生活所必需的教育。教育的根本意义是生活之变化。生活无时不变，即生活无时不含有教育的意义。</w:t>
      </w:r>
      <w:r w:rsidRPr="00194D25">
        <w:rPr>
          <w:rFonts w:ascii="仿宋" w:eastAsia="仿宋" w:hAnsi="仿宋"/>
          <w:sz w:val="24"/>
          <w:szCs w:val="24"/>
        </w:rPr>
        <w:t>”</w:t>
      </w:r>
      <w:r w:rsidRPr="00194D25">
        <w:rPr>
          <w:rFonts w:ascii="仿宋" w:eastAsia="仿宋" w:hAnsi="仿宋" w:hint="eastAsia"/>
          <w:sz w:val="24"/>
          <w:szCs w:val="24"/>
        </w:rPr>
        <w:t>既然生活教育是人类社会原来就有的，那么是生活便是教育，所谓</w:t>
      </w:r>
      <w:r w:rsidRPr="00194D25">
        <w:rPr>
          <w:rFonts w:ascii="仿宋" w:eastAsia="仿宋" w:hAnsi="仿宋"/>
          <w:sz w:val="24"/>
          <w:szCs w:val="24"/>
        </w:rPr>
        <w:t>“</w:t>
      </w:r>
      <w:r w:rsidRPr="00194D25">
        <w:rPr>
          <w:rFonts w:ascii="仿宋" w:eastAsia="仿宋" w:hAnsi="仿宋" w:hint="eastAsia"/>
          <w:sz w:val="24"/>
          <w:szCs w:val="24"/>
        </w:rPr>
        <w:t>过什么生活便是受什么教育</w:t>
      </w:r>
      <w:r w:rsidRPr="00194D25">
        <w:rPr>
          <w:rFonts w:ascii="仿宋" w:eastAsia="仿宋" w:hAnsi="仿宋"/>
          <w:sz w:val="24"/>
          <w:szCs w:val="24"/>
        </w:rPr>
        <w:t>;</w:t>
      </w:r>
      <w:r w:rsidRPr="00194D25">
        <w:rPr>
          <w:rFonts w:ascii="仿宋" w:eastAsia="仿宋" w:hAnsi="仿宋" w:hint="eastAsia"/>
          <w:sz w:val="24"/>
          <w:szCs w:val="24"/>
        </w:rPr>
        <w:t>过好的生活，便是受好的教育，过坏的生活，便是受坏的教育</w:t>
      </w:r>
      <w:r w:rsidRPr="00194D25">
        <w:rPr>
          <w:rFonts w:ascii="仿宋" w:eastAsia="仿宋" w:hAnsi="仿宋"/>
          <w:sz w:val="24"/>
          <w:szCs w:val="24"/>
        </w:rPr>
        <w:t>”</w:t>
      </w:r>
      <w:r w:rsidRPr="00194D25">
        <w:rPr>
          <w:rFonts w:ascii="仿宋" w:eastAsia="仿宋" w:hAnsi="仿宋" w:hint="eastAsia"/>
          <w:sz w:val="24"/>
          <w:szCs w:val="24"/>
        </w:rPr>
        <w:t>。生活教育强调的是教育要以生活为中心，反对传统教育以书本为中心，认为不以生活为中心的教育是死的教育。</w:t>
      </w:r>
      <w:r w:rsidRPr="00194D25">
        <w:rPr>
          <w:rFonts w:ascii="仿宋" w:eastAsia="仿宋" w:hAnsi="仿宋"/>
          <w:sz w:val="24"/>
          <w:szCs w:val="24"/>
        </w:rPr>
        <w:t>“</w:t>
      </w:r>
      <w:r w:rsidRPr="00194D25">
        <w:rPr>
          <w:rFonts w:ascii="仿宋" w:eastAsia="仿宋" w:hAnsi="仿宋" w:hint="eastAsia"/>
          <w:sz w:val="24"/>
          <w:szCs w:val="24"/>
        </w:rPr>
        <w:t>生活教育</w:t>
      </w:r>
      <w:r w:rsidRPr="00194D25">
        <w:rPr>
          <w:rFonts w:ascii="仿宋" w:eastAsia="仿宋" w:hAnsi="仿宋"/>
          <w:sz w:val="24"/>
          <w:szCs w:val="24"/>
        </w:rPr>
        <w:t>”</w:t>
      </w:r>
      <w:r w:rsidRPr="00194D25">
        <w:rPr>
          <w:rFonts w:ascii="仿宋" w:eastAsia="仿宋" w:hAnsi="仿宋" w:hint="eastAsia"/>
          <w:sz w:val="24"/>
          <w:szCs w:val="24"/>
        </w:rPr>
        <w:t>可以找到现实需要的根基，</w:t>
      </w:r>
      <w:r w:rsidRPr="00194D25">
        <w:rPr>
          <w:rFonts w:ascii="仿宋" w:eastAsia="仿宋" w:hAnsi="仿宋"/>
          <w:sz w:val="24"/>
          <w:szCs w:val="24"/>
        </w:rPr>
        <w:t>“</w:t>
      </w:r>
      <w:r w:rsidRPr="00194D25">
        <w:rPr>
          <w:rFonts w:ascii="仿宋" w:eastAsia="仿宋" w:hAnsi="仿宋" w:hint="eastAsia"/>
          <w:sz w:val="24"/>
          <w:szCs w:val="24"/>
        </w:rPr>
        <w:t>生活教育</w:t>
      </w:r>
      <w:r w:rsidRPr="00194D25">
        <w:rPr>
          <w:rFonts w:ascii="仿宋" w:eastAsia="仿宋" w:hAnsi="仿宋"/>
          <w:sz w:val="24"/>
          <w:szCs w:val="24"/>
        </w:rPr>
        <w:t>”</w:t>
      </w:r>
      <w:r w:rsidRPr="00194D25">
        <w:rPr>
          <w:rFonts w:ascii="仿宋" w:eastAsia="仿宋" w:hAnsi="仿宋" w:hint="eastAsia"/>
          <w:sz w:val="24"/>
          <w:szCs w:val="24"/>
        </w:rPr>
        <w:t>也是学生</w:t>
      </w:r>
      <w:r w:rsidRPr="00194D25">
        <w:rPr>
          <w:rFonts w:ascii="仿宋" w:eastAsia="仿宋" w:hAnsi="仿宋" w:hint="eastAsia"/>
          <w:sz w:val="24"/>
          <w:szCs w:val="24"/>
        </w:rPr>
        <w:lastRenderedPageBreak/>
        <w:t>需要的教育。按照他的思想，</w:t>
      </w:r>
      <w:r w:rsidRPr="00194D25">
        <w:rPr>
          <w:rFonts w:ascii="仿宋" w:eastAsia="仿宋" w:hAnsi="仿宋"/>
          <w:sz w:val="24"/>
          <w:szCs w:val="24"/>
        </w:rPr>
        <w:t>“</w:t>
      </w:r>
      <w:r w:rsidRPr="00194D25">
        <w:rPr>
          <w:rFonts w:ascii="仿宋" w:eastAsia="仿宋" w:hAnsi="仿宋" w:hint="eastAsia"/>
          <w:sz w:val="24"/>
          <w:szCs w:val="24"/>
        </w:rPr>
        <w:t>生活即教育</w:t>
      </w:r>
      <w:r w:rsidRPr="00194D25">
        <w:rPr>
          <w:rFonts w:ascii="仿宋" w:eastAsia="仿宋" w:hAnsi="仿宋"/>
          <w:sz w:val="24"/>
          <w:szCs w:val="24"/>
        </w:rPr>
        <w:t>”</w:t>
      </w:r>
      <w:r w:rsidRPr="00194D25">
        <w:rPr>
          <w:rFonts w:ascii="仿宋" w:eastAsia="仿宋" w:hAnsi="仿宋" w:hint="eastAsia"/>
          <w:sz w:val="24"/>
          <w:szCs w:val="24"/>
        </w:rPr>
        <w:t>就是说</w:t>
      </w:r>
      <w:r w:rsidRPr="00194D25">
        <w:rPr>
          <w:rFonts w:ascii="仿宋" w:eastAsia="仿宋" w:hAnsi="仿宋"/>
          <w:sz w:val="24"/>
          <w:szCs w:val="24"/>
        </w:rPr>
        <w:t>“</w:t>
      </w:r>
      <w:r w:rsidRPr="00194D25">
        <w:rPr>
          <w:rFonts w:ascii="仿宋" w:eastAsia="仿宋" w:hAnsi="仿宋" w:hint="eastAsia"/>
          <w:sz w:val="24"/>
          <w:szCs w:val="24"/>
        </w:rPr>
        <w:t>生活即教育</w:t>
      </w:r>
      <w:r w:rsidRPr="00194D25">
        <w:rPr>
          <w:rFonts w:ascii="仿宋" w:eastAsia="仿宋" w:hAnsi="仿宋"/>
          <w:sz w:val="24"/>
          <w:szCs w:val="24"/>
        </w:rPr>
        <w:t>”</w:t>
      </w:r>
      <w:r w:rsidRPr="00194D25">
        <w:rPr>
          <w:rFonts w:ascii="仿宋" w:eastAsia="仿宋" w:hAnsi="仿宋" w:hint="eastAsia"/>
          <w:sz w:val="24"/>
          <w:szCs w:val="24"/>
        </w:rPr>
        <w:t>是人类社会原来就有的，自有人类生活产生便有生活教育，生活教育随着人类生活的变化而变化。其次，</w:t>
      </w:r>
      <w:r w:rsidRPr="00194D25">
        <w:rPr>
          <w:rFonts w:ascii="仿宋" w:eastAsia="仿宋" w:hAnsi="仿宋"/>
          <w:sz w:val="24"/>
          <w:szCs w:val="24"/>
        </w:rPr>
        <w:t>“</w:t>
      </w:r>
      <w:r w:rsidRPr="00194D25">
        <w:rPr>
          <w:rFonts w:ascii="仿宋" w:eastAsia="仿宋" w:hAnsi="仿宋" w:hint="eastAsia"/>
          <w:sz w:val="24"/>
          <w:szCs w:val="24"/>
        </w:rPr>
        <w:t>生活即教育</w:t>
      </w:r>
      <w:r w:rsidRPr="00194D25">
        <w:rPr>
          <w:rFonts w:ascii="仿宋" w:eastAsia="仿宋" w:hAnsi="仿宋"/>
          <w:sz w:val="24"/>
          <w:szCs w:val="24"/>
        </w:rPr>
        <w:t>”</w:t>
      </w:r>
      <w:r w:rsidRPr="00194D25">
        <w:rPr>
          <w:rFonts w:ascii="仿宋" w:eastAsia="仿宋" w:hAnsi="仿宋" w:hint="eastAsia"/>
          <w:sz w:val="24"/>
          <w:szCs w:val="24"/>
        </w:rPr>
        <w:t>与人类社会现实中的种种生活是相应的，生活教育就是在生活中受教育，教育在种种生活中进行。第三，</w:t>
      </w:r>
      <w:r w:rsidRPr="00194D25">
        <w:rPr>
          <w:rFonts w:ascii="仿宋" w:eastAsia="仿宋" w:hAnsi="仿宋"/>
          <w:sz w:val="24"/>
          <w:szCs w:val="24"/>
        </w:rPr>
        <w:t>“</w:t>
      </w:r>
      <w:r w:rsidRPr="00194D25">
        <w:rPr>
          <w:rFonts w:ascii="仿宋" w:eastAsia="仿宋" w:hAnsi="仿宋" w:hint="eastAsia"/>
          <w:sz w:val="24"/>
          <w:szCs w:val="24"/>
        </w:rPr>
        <w:t>生活即教育</w:t>
      </w:r>
      <w:r w:rsidRPr="00194D25">
        <w:rPr>
          <w:rFonts w:ascii="仿宋" w:eastAsia="仿宋" w:hAnsi="仿宋"/>
          <w:sz w:val="24"/>
          <w:szCs w:val="24"/>
        </w:rPr>
        <w:t>”</w:t>
      </w:r>
      <w:r w:rsidRPr="00194D25">
        <w:rPr>
          <w:rFonts w:ascii="仿宋" w:eastAsia="仿宋" w:hAnsi="仿宋" w:hint="eastAsia"/>
          <w:sz w:val="24"/>
          <w:szCs w:val="24"/>
        </w:rPr>
        <w:t>是一种终身教育，与人生共始终的教育。只有在生活中，我们的教育才具有鲜明性，脱离了实际生活，教育就只是空洞的说教。</w:t>
      </w:r>
    </w:p>
    <w:p w14:paraId="2912A49B" w14:textId="3B6C7DDA" w:rsidR="002C4E07" w:rsidRPr="00194D25" w:rsidRDefault="002C4E07" w:rsidP="000A6C8D">
      <w:pPr>
        <w:spacing w:line="360" w:lineRule="auto"/>
        <w:ind w:firstLineChars="200" w:firstLine="480"/>
        <w:rPr>
          <w:rFonts w:ascii="仿宋" w:eastAsia="仿宋" w:hAnsi="仿宋"/>
          <w:sz w:val="24"/>
          <w:szCs w:val="24"/>
        </w:rPr>
      </w:pPr>
      <w:r w:rsidRPr="00194D25">
        <w:rPr>
          <w:rFonts w:ascii="仿宋" w:eastAsia="仿宋" w:hAnsi="仿宋" w:hint="eastAsia"/>
          <w:sz w:val="24"/>
          <w:szCs w:val="24"/>
        </w:rPr>
        <w:t>陶行知先生</w:t>
      </w:r>
      <w:r w:rsidR="000A6C8D">
        <w:rPr>
          <w:rFonts w:ascii="仿宋" w:eastAsia="仿宋" w:hAnsi="仿宋" w:hint="eastAsia"/>
          <w:sz w:val="24"/>
          <w:szCs w:val="24"/>
        </w:rPr>
        <w:t>还</w:t>
      </w:r>
      <w:r w:rsidRPr="00194D25">
        <w:rPr>
          <w:rFonts w:ascii="仿宋" w:eastAsia="仿宋" w:hAnsi="仿宋" w:hint="eastAsia"/>
          <w:sz w:val="24"/>
          <w:szCs w:val="24"/>
        </w:rPr>
        <w:t>提出了教学要合一的观点，有三个理由。第一，先生的责任不在教，而在教学生学</w:t>
      </w:r>
      <w:r w:rsidRPr="00194D25">
        <w:rPr>
          <w:rFonts w:ascii="仿宋" w:eastAsia="仿宋" w:hAnsi="仿宋"/>
          <w:sz w:val="24"/>
          <w:szCs w:val="24"/>
        </w:rPr>
        <w:t>;</w:t>
      </w:r>
      <w:r w:rsidRPr="00194D25">
        <w:rPr>
          <w:rFonts w:ascii="仿宋" w:eastAsia="仿宋" w:hAnsi="仿宋" w:hint="eastAsia"/>
          <w:sz w:val="24"/>
          <w:szCs w:val="24"/>
        </w:rPr>
        <w:t>第二，新的法子必须根据学的法子</w:t>
      </w:r>
      <w:r w:rsidRPr="00194D25">
        <w:rPr>
          <w:rFonts w:ascii="仿宋" w:eastAsia="仿宋" w:hAnsi="仿宋"/>
          <w:sz w:val="24"/>
          <w:szCs w:val="24"/>
        </w:rPr>
        <w:t>;</w:t>
      </w:r>
      <w:r w:rsidRPr="00194D25">
        <w:rPr>
          <w:rFonts w:ascii="仿宋" w:eastAsia="仿宋" w:hAnsi="仿宋" w:hint="eastAsia"/>
          <w:sz w:val="24"/>
          <w:szCs w:val="24"/>
        </w:rPr>
        <w:t>第三，先生不但要拿他教的法子和学生学的法子联络，并须和他自己的学问联系起来。简而言之，就是一，先生的责任在教学生学。二，先生教的法子必须根据学的法子。三，先生须一面教一面学。</w:t>
      </w:r>
      <w:r w:rsidR="000A6C8D" w:rsidRPr="00194D25">
        <w:rPr>
          <w:rFonts w:ascii="仿宋" w:eastAsia="仿宋" w:hAnsi="仿宋"/>
          <w:sz w:val="24"/>
          <w:szCs w:val="24"/>
        </w:rPr>
        <w:t xml:space="preserve"> </w:t>
      </w:r>
      <w:r w:rsidRPr="00194D25">
        <w:rPr>
          <w:rFonts w:ascii="仿宋" w:eastAsia="仿宋" w:hAnsi="仿宋"/>
          <w:sz w:val="24"/>
          <w:szCs w:val="24"/>
        </w:rPr>
        <w:t>“</w:t>
      </w:r>
      <w:r w:rsidRPr="00194D25">
        <w:rPr>
          <w:rFonts w:ascii="仿宋" w:eastAsia="仿宋" w:hAnsi="仿宋" w:hint="eastAsia"/>
          <w:sz w:val="24"/>
          <w:szCs w:val="24"/>
        </w:rPr>
        <w:t>教学做合一</w:t>
      </w:r>
      <w:r w:rsidRPr="00194D25">
        <w:rPr>
          <w:rFonts w:ascii="仿宋" w:eastAsia="仿宋" w:hAnsi="仿宋"/>
          <w:sz w:val="24"/>
          <w:szCs w:val="24"/>
        </w:rPr>
        <w:t>”</w:t>
      </w:r>
      <w:r w:rsidRPr="00194D25">
        <w:rPr>
          <w:rFonts w:ascii="仿宋" w:eastAsia="仿宋" w:hAnsi="仿宋" w:hint="eastAsia"/>
          <w:sz w:val="24"/>
          <w:szCs w:val="24"/>
        </w:rPr>
        <w:t>是陶行知生活教育理论的方法论，也是他的教学论。其含义极其丰富。主要体现在两个方面：首先，</w:t>
      </w:r>
      <w:r w:rsidRPr="00194D25">
        <w:rPr>
          <w:rFonts w:ascii="仿宋" w:eastAsia="仿宋" w:hAnsi="仿宋"/>
          <w:sz w:val="24"/>
          <w:szCs w:val="24"/>
        </w:rPr>
        <w:t>“</w:t>
      </w:r>
      <w:r w:rsidRPr="00194D25">
        <w:rPr>
          <w:rFonts w:ascii="仿宋" w:eastAsia="仿宋" w:hAnsi="仿宋" w:hint="eastAsia"/>
          <w:sz w:val="24"/>
          <w:szCs w:val="24"/>
        </w:rPr>
        <w:t>它是生活的说明。</w:t>
      </w:r>
      <w:r w:rsidRPr="00194D25">
        <w:rPr>
          <w:rFonts w:ascii="仿宋" w:eastAsia="仿宋" w:hAnsi="仿宋"/>
          <w:sz w:val="24"/>
          <w:szCs w:val="24"/>
        </w:rPr>
        <w:t>”</w:t>
      </w:r>
      <w:r w:rsidRPr="00194D25">
        <w:rPr>
          <w:rFonts w:ascii="仿宋" w:eastAsia="仿宋" w:hAnsi="仿宋" w:hint="eastAsia"/>
          <w:sz w:val="24"/>
          <w:szCs w:val="24"/>
        </w:rPr>
        <w:t>陶行知说：</w:t>
      </w:r>
      <w:r w:rsidRPr="00194D25">
        <w:rPr>
          <w:rFonts w:ascii="仿宋" w:eastAsia="仿宋" w:hAnsi="仿宋"/>
          <w:sz w:val="24"/>
          <w:szCs w:val="24"/>
        </w:rPr>
        <w:t>“</w:t>
      </w:r>
      <w:r w:rsidRPr="00194D25">
        <w:rPr>
          <w:rFonts w:ascii="仿宋" w:eastAsia="仿宋" w:hAnsi="仿宋" w:hint="eastAsia"/>
          <w:sz w:val="24"/>
          <w:szCs w:val="24"/>
        </w:rPr>
        <w:t>教学做是一件事，不是三件事。我们要在做上教，在做上学。</w:t>
      </w:r>
      <w:r w:rsidRPr="00194D25">
        <w:rPr>
          <w:rFonts w:ascii="仿宋" w:eastAsia="仿宋" w:hAnsi="仿宋"/>
          <w:sz w:val="24"/>
          <w:szCs w:val="24"/>
        </w:rPr>
        <w:t>”“</w:t>
      </w:r>
      <w:r w:rsidRPr="00194D25">
        <w:rPr>
          <w:rFonts w:ascii="仿宋" w:eastAsia="仿宋" w:hAnsi="仿宋" w:hint="eastAsia"/>
          <w:sz w:val="24"/>
          <w:szCs w:val="24"/>
        </w:rPr>
        <w:t>从先生对学生的关系说，做便是教</w:t>
      </w:r>
      <w:r w:rsidRPr="00194D25">
        <w:rPr>
          <w:rFonts w:ascii="仿宋" w:eastAsia="仿宋" w:hAnsi="仿宋"/>
          <w:sz w:val="24"/>
          <w:szCs w:val="24"/>
        </w:rPr>
        <w:t>;</w:t>
      </w:r>
      <w:r w:rsidRPr="00194D25">
        <w:rPr>
          <w:rFonts w:ascii="仿宋" w:eastAsia="仿宋" w:hAnsi="仿宋" w:hint="eastAsia"/>
          <w:sz w:val="24"/>
          <w:szCs w:val="24"/>
        </w:rPr>
        <w:t>从学生对先生的关系说，做便是学。学生拿做来教，乃是真理</w:t>
      </w:r>
      <w:r w:rsidRPr="00194D25">
        <w:rPr>
          <w:rFonts w:ascii="仿宋" w:eastAsia="仿宋" w:hAnsi="仿宋"/>
          <w:sz w:val="24"/>
          <w:szCs w:val="24"/>
        </w:rPr>
        <w:t>;</w:t>
      </w:r>
      <w:r w:rsidRPr="00194D25">
        <w:rPr>
          <w:rFonts w:ascii="仿宋" w:eastAsia="仿宋" w:hAnsi="仿宋" w:hint="eastAsia"/>
          <w:sz w:val="24"/>
          <w:szCs w:val="24"/>
        </w:rPr>
        <w:t>学生拿做来学，方是实学。</w:t>
      </w:r>
      <w:r w:rsidRPr="00194D25">
        <w:rPr>
          <w:rFonts w:ascii="仿宋" w:eastAsia="仿宋" w:hAnsi="仿宋"/>
          <w:sz w:val="24"/>
          <w:szCs w:val="24"/>
        </w:rPr>
        <w:t>”“</w:t>
      </w:r>
      <w:r w:rsidRPr="00194D25">
        <w:rPr>
          <w:rFonts w:ascii="仿宋" w:eastAsia="仿宋" w:hAnsi="仿宋" w:hint="eastAsia"/>
          <w:sz w:val="24"/>
          <w:szCs w:val="24"/>
        </w:rPr>
        <w:t>从广义的教育观点看，先生和学生并没有严格的区别。</w:t>
      </w:r>
      <w:r w:rsidRPr="00194D25">
        <w:rPr>
          <w:rFonts w:ascii="仿宋" w:eastAsia="仿宋" w:hAnsi="仿宋"/>
          <w:sz w:val="24"/>
          <w:szCs w:val="24"/>
        </w:rPr>
        <w:t>……</w:t>
      </w:r>
      <w:r w:rsidRPr="00194D25">
        <w:rPr>
          <w:rFonts w:ascii="仿宋" w:eastAsia="仿宋" w:hAnsi="仿宋" w:hint="eastAsia"/>
          <w:sz w:val="24"/>
          <w:szCs w:val="24"/>
        </w:rPr>
        <w:t>会的教人，不会的跟人学，是我们不知不觉中天天有的现象。因此，教学做是合一的。</w:t>
      </w:r>
      <w:r w:rsidRPr="00194D25">
        <w:rPr>
          <w:rFonts w:ascii="仿宋" w:eastAsia="仿宋" w:hAnsi="仿宋"/>
          <w:sz w:val="24"/>
          <w:szCs w:val="24"/>
        </w:rPr>
        <w:t>”</w:t>
      </w:r>
      <w:r w:rsidRPr="00194D25">
        <w:rPr>
          <w:rFonts w:ascii="仿宋" w:eastAsia="仿宋" w:hAnsi="仿宋" w:hint="eastAsia"/>
          <w:sz w:val="24"/>
          <w:szCs w:val="24"/>
        </w:rPr>
        <w:t>其次，它又是方法的说明。事情怎样做便怎样学，怎样学便怎样教，在做上教的是先生，在做上学的是学生。因此，教学做是以做为中心的。</w:t>
      </w:r>
      <w:r w:rsidRPr="00194D25">
        <w:rPr>
          <w:rFonts w:ascii="仿宋" w:eastAsia="仿宋" w:hAnsi="仿宋"/>
          <w:sz w:val="24"/>
          <w:szCs w:val="24"/>
        </w:rPr>
        <w:t>“</w:t>
      </w:r>
      <w:r w:rsidRPr="00194D25">
        <w:rPr>
          <w:rFonts w:ascii="仿宋" w:eastAsia="仿宋" w:hAnsi="仿宋" w:hint="eastAsia"/>
          <w:sz w:val="24"/>
          <w:szCs w:val="24"/>
        </w:rPr>
        <w:t>教学做合一</w:t>
      </w:r>
      <w:r w:rsidRPr="00194D25">
        <w:rPr>
          <w:rFonts w:ascii="仿宋" w:eastAsia="仿宋" w:hAnsi="仿宋"/>
          <w:sz w:val="24"/>
          <w:szCs w:val="24"/>
        </w:rPr>
        <w:t>”</w:t>
      </w:r>
      <w:r w:rsidRPr="00194D25">
        <w:rPr>
          <w:rFonts w:ascii="仿宋" w:eastAsia="仿宋" w:hAnsi="仿宋" w:hint="eastAsia"/>
          <w:sz w:val="24"/>
          <w:szCs w:val="24"/>
        </w:rPr>
        <w:t>，是理论联系实际在教学上的具体运用和发展。它改变了教师只管教，学生只管学的分割状况</w:t>
      </w:r>
      <w:r w:rsidRPr="00194D25">
        <w:rPr>
          <w:rFonts w:ascii="仿宋" w:eastAsia="仿宋" w:hAnsi="仿宋"/>
          <w:sz w:val="24"/>
          <w:szCs w:val="24"/>
        </w:rPr>
        <w:t>;</w:t>
      </w:r>
      <w:r w:rsidRPr="00194D25">
        <w:rPr>
          <w:rFonts w:ascii="仿宋" w:eastAsia="仿宋" w:hAnsi="仿宋" w:hint="eastAsia"/>
          <w:sz w:val="24"/>
          <w:szCs w:val="24"/>
        </w:rPr>
        <w:t>改变了学生从属于书本，是读书的现象</w:t>
      </w:r>
      <w:r w:rsidRPr="00194D25">
        <w:rPr>
          <w:rFonts w:ascii="仿宋" w:eastAsia="仿宋" w:hAnsi="仿宋"/>
          <w:sz w:val="24"/>
          <w:szCs w:val="24"/>
        </w:rPr>
        <w:t>;</w:t>
      </w:r>
      <w:r w:rsidRPr="00194D25">
        <w:rPr>
          <w:rFonts w:ascii="仿宋" w:eastAsia="仿宋" w:hAnsi="仿宋" w:hint="eastAsia"/>
          <w:sz w:val="24"/>
          <w:szCs w:val="24"/>
        </w:rPr>
        <w:t>改变了学习与实践的学用脱节现象，充分调动了学生的积极性，体现了教师主导作用与学生主体性的紧密结合，以生活为中心进行教学，为了解决生活中提出的问题而去学，教学的目的是为了创造新的生活。陶先生这种以生活为中心，实行教学做高度统一的思想，在教育的目的上，保证了促进人才的全面发展，有利于培养首脑并用，体力劳动与脑力劳动相结合的</w:t>
      </w:r>
      <w:r w:rsidR="000A6C8D">
        <w:rPr>
          <w:rFonts w:ascii="仿宋" w:eastAsia="仿宋" w:hAnsi="仿宋" w:hint="eastAsia"/>
          <w:sz w:val="24"/>
          <w:szCs w:val="24"/>
        </w:rPr>
        <w:t>新生代</w:t>
      </w:r>
      <w:r w:rsidRPr="00194D25">
        <w:rPr>
          <w:rFonts w:ascii="仿宋" w:eastAsia="仿宋" w:hAnsi="仿宋" w:hint="eastAsia"/>
          <w:sz w:val="24"/>
          <w:szCs w:val="24"/>
        </w:rPr>
        <w:t>人才。</w:t>
      </w:r>
    </w:p>
    <w:p w14:paraId="0006B1A2" w14:textId="71822889" w:rsidR="00E66649" w:rsidRDefault="00AD74A4" w:rsidP="00E66649">
      <w:pPr>
        <w:spacing w:line="360" w:lineRule="auto"/>
        <w:ind w:firstLine="560"/>
        <w:rPr>
          <w:rFonts w:ascii="仿宋" w:eastAsia="仿宋" w:hAnsi="仿宋" w:hint="eastAsia"/>
          <w:sz w:val="24"/>
          <w:szCs w:val="24"/>
        </w:rPr>
      </w:pPr>
      <w:r w:rsidRPr="00194D25">
        <w:rPr>
          <w:rFonts w:ascii="仿宋" w:eastAsia="仿宋" w:hAnsi="仿宋" w:hint="eastAsia"/>
          <w:sz w:val="24"/>
          <w:szCs w:val="24"/>
        </w:rPr>
        <w:t>受其自身西方教育背景和中山先生三民主义的影响，陶行知的教育具有鲜明的民主理念和自由精神，他崇尚科学，热爱自然，且有强烈的平民色彩，如平等意识、劳动观念、生活第一。打破教育与生活的界线，主张学校与社会沟通也是一大特点。</w:t>
      </w:r>
      <w:r w:rsidR="004D1BED">
        <w:rPr>
          <w:rFonts w:ascii="仿宋" w:eastAsia="仿宋" w:hAnsi="仿宋" w:hint="eastAsia"/>
          <w:sz w:val="24"/>
          <w:szCs w:val="24"/>
        </w:rPr>
        <w:t>曾经听到过</w:t>
      </w:r>
      <w:r>
        <w:rPr>
          <w:rFonts w:ascii="仿宋" w:eastAsia="仿宋" w:hAnsi="仿宋" w:hint="eastAsia"/>
          <w:sz w:val="24"/>
          <w:szCs w:val="24"/>
        </w:rPr>
        <w:t>复旦大学青年教师熊浩在《我是演说家》做的一次演讲，</w:t>
      </w:r>
      <w:r>
        <w:rPr>
          <w:rFonts w:ascii="仿宋" w:eastAsia="仿宋" w:hAnsi="仿宋" w:hint="eastAsia"/>
          <w:sz w:val="24"/>
          <w:szCs w:val="24"/>
        </w:rPr>
        <w:lastRenderedPageBreak/>
        <w:t>以万世师表为题，讲的就是陶行知先生的一生。他的一生波澜壮阔、跌宕起伏，充满传奇。他本可以过着优渥的生活，在上流社会谈笑于鸿儒之间，但他举目望去，满目疮痍之华夏，他认为中国的病根在教育。以一介书生之力，背负天下重任，奔走呼吁，躬行实践，目的只有一个：让全天下的老百姓都识字。陶行知先生之所以被后世所铭记和传颂，在于他的教育思想，在于他的家国天下情怀，也在于他的风骨担得起万世师表四个字。云山苍苍，江水泱泱，先生之风，山高水长。</w:t>
      </w:r>
      <w:r w:rsidR="00E66649">
        <w:rPr>
          <w:rFonts w:ascii="仿宋" w:eastAsia="仿宋" w:hAnsi="仿宋" w:hint="eastAsia"/>
          <w:sz w:val="24"/>
          <w:szCs w:val="24"/>
        </w:rPr>
        <w:t>我们在小组讨论之时，我也把这篇令人震撼的演说分享了大家。</w:t>
      </w:r>
      <w:bookmarkStart w:id="0" w:name="_GoBack"/>
      <w:bookmarkEnd w:id="0"/>
      <w:r w:rsidR="00E66649">
        <w:rPr>
          <w:rFonts w:ascii="仿宋" w:eastAsia="仿宋" w:hAnsi="仿宋" w:hint="eastAsia"/>
          <w:sz w:val="24"/>
          <w:szCs w:val="24"/>
        </w:rPr>
        <w:t>回顾老一辈的教育家，无不具有家国情怀，以天下为己任。我相信今天的中国，我们仍然不缺情怀和才华、思想的教育家。我们呼唤这样的人，我们也更呼唤这个伟大的时代能够创造更理想的环境让伟大的教育思想生根落地、开花结果。</w:t>
      </w:r>
    </w:p>
    <w:p w14:paraId="3910CBE2" w14:textId="77777777" w:rsidR="002C4E07" w:rsidRPr="00053199" w:rsidRDefault="002C4E07" w:rsidP="00194D25">
      <w:pPr>
        <w:spacing w:line="360" w:lineRule="auto"/>
        <w:rPr>
          <w:rFonts w:ascii="仿宋" w:eastAsia="仿宋" w:hAnsi="仿宋" w:hint="eastAsia"/>
          <w:sz w:val="24"/>
          <w:szCs w:val="24"/>
        </w:rPr>
      </w:pPr>
    </w:p>
    <w:sectPr w:rsidR="002C4E07" w:rsidRPr="000531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7EA08D" w14:textId="77777777" w:rsidR="00D450F3" w:rsidRDefault="00D450F3" w:rsidP="002C4E07">
      <w:r>
        <w:separator/>
      </w:r>
    </w:p>
  </w:endnote>
  <w:endnote w:type="continuationSeparator" w:id="0">
    <w:p w14:paraId="042112E7" w14:textId="77777777" w:rsidR="00D450F3" w:rsidRDefault="00D450F3" w:rsidP="002C4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3AB857" w14:textId="77777777" w:rsidR="00D450F3" w:rsidRDefault="00D450F3" w:rsidP="002C4E07">
      <w:r>
        <w:separator/>
      </w:r>
    </w:p>
  </w:footnote>
  <w:footnote w:type="continuationSeparator" w:id="0">
    <w:p w14:paraId="120A6306" w14:textId="77777777" w:rsidR="00D450F3" w:rsidRDefault="00D450F3" w:rsidP="002C4E0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F1C"/>
    <w:rsid w:val="00053199"/>
    <w:rsid w:val="000A6C8D"/>
    <w:rsid w:val="00194D25"/>
    <w:rsid w:val="002C4E07"/>
    <w:rsid w:val="00450D54"/>
    <w:rsid w:val="004D1BED"/>
    <w:rsid w:val="00570FAF"/>
    <w:rsid w:val="007E7441"/>
    <w:rsid w:val="00A44F1C"/>
    <w:rsid w:val="00AD4A30"/>
    <w:rsid w:val="00AD74A4"/>
    <w:rsid w:val="00D450F3"/>
    <w:rsid w:val="00E66649"/>
    <w:rsid w:val="00E77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6D11D"/>
  <w15:chartTrackingRefBased/>
  <w15:docId w15:val="{282DF5E2-7D67-44E2-8375-646E43E53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C4E0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C4E07"/>
    <w:rPr>
      <w:sz w:val="18"/>
      <w:szCs w:val="18"/>
    </w:rPr>
  </w:style>
  <w:style w:type="paragraph" w:styleId="a5">
    <w:name w:val="footer"/>
    <w:basedOn w:val="a"/>
    <w:link w:val="a6"/>
    <w:uiPriority w:val="99"/>
    <w:unhideWhenUsed/>
    <w:rsid w:val="002C4E07"/>
    <w:pPr>
      <w:tabs>
        <w:tab w:val="center" w:pos="4153"/>
        <w:tab w:val="right" w:pos="8306"/>
      </w:tabs>
      <w:snapToGrid w:val="0"/>
      <w:jc w:val="left"/>
    </w:pPr>
    <w:rPr>
      <w:sz w:val="18"/>
      <w:szCs w:val="18"/>
    </w:rPr>
  </w:style>
  <w:style w:type="character" w:customStyle="1" w:styleId="a6">
    <w:name w:val="页脚 字符"/>
    <w:basedOn w:val="a0"/>
    <w:link w:val="a5"/>
    <w:uiPriority w:val="99"/>
    <w:rsid w:val="002C4E07"/>
    <w:rPr>
      <w:sz w:val="18"/>
      <w:szCs w:val="18"/>
    </w:rPr>
  </w:style>
  <w:style w:type="paragraph" w:styleId="a7">
    <w:name w:val="Normal (Web)"/>
    <w:basedOn w:val="a"/>
    <w:uiPriority w:val="99"/>
    <w:rsid w:val="002C4E07"/>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3</Pages>
  <Words>333</Words>
  <Characters>1901</Characters>
  <Application>Microsoft Office Word</Application>
  <DocSecurity>0</DocSecurity>
  <Lines>15</Lines>
  <Paragraphs>4</Paragraphs>
  <ScaleCrop>false</ScaleCrop>
  <Company/>
  <LinksUpToDate>false</LinksUpToDate>
  <CharactersWithSpaces>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jackpan</dc:creator>
  <cp:keywords/>
  <dc:description/>
  <cp:lastModifiedBy>jackpan</cp:lastModifiedBy>
  <cp:revision>128</cp:revision>
  <dcterms:created xsi:type="dcterms:W3CDTF">2020-12-31T00:44:00Z</dcterms:created>
  <dcterms:modified xsi:type="dcterms:W3CDTF">2020-12-31T01:18:00Z</dcterms:modified>
</cp:coreProperties>
</file>