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0F" w:rsidRPr="000852FB" w:rsidRDefault="000852FB" w:rsidP="000852FB">
      <w:pPr>
        <w:jc w:val="center"/>
        <w:rPr>
          <w:b/>
          <w:sz w:val="44"/>
        </w:rPr>
      </w:pPr>
      <w:r w:rsidRPr="000852FB">
        <w:rPr>
          <w:rFonts w:hint="eastAsia"/>
          <w:b/>
          <w:sz w:val="44"/>
        </w:rPr>
        <w:t>《大学的使命》读后感</w:t>
      </w:r>
    </w:p>
    <w:p w:rsidR="000852FB" w:rsidRDefault="000852FB" w:rsidP="000852FB">
      <w:pPr>
        <w:jc w:val="center"/>
        <w:rPr>
          <w:sz w:val="24"/>
        </w:rPr>
      </w:pPr>
      <w:r w:rsidRPr="000852FB">
        <w:rPr>
          <w:rFonts w:hint="eastAsia"/>
          <w:sz w:val="24"/>
        </w:rPr>
        <w:t>尚潇潇</w:t>
      </w:r>
      <w:r w:rsidRPr="000852FB">
        <w:rPr>
          <w:rFonts w:hint="eastAsia"/>
          <w:sz w:val="24"/>
        </w:rPr>
        <w:t xml:space="preserve"> MF20120013 </w:t>
      </w:r>
      <w:r w:rsidRPr="000852FB">
        <w:rPr>
          <w:rFonts w:hint="eastAsia"/>
          <w:sz w:val="24"/>
        </w:rPr>
        <w:t>学科教学（英语）</w:t>
      </w:r>
    </w:p>
    <w:p w:rsidR="000852FB" w:rsidRDefault="000852FB" w:rsidP="00E03755">
      <w:pPr>
        <w:ind w:firstLineChars="200" w:firstLine="480"/>
        <w:rPr>
          <w:rFonts w:hint="eastAsia"/>
          <w:sz w:val="24"/>
        </w:rPr>
      </w:pPr>
      <w:r>
        <w:rPr>
          <w:sz w:val="24"/>
        </w:rPr>
        <w:t>奥尔托加</w:t>
      </w:r>
      <w:r>
        <w:rPr>
          <w:sz w:val="24"/>
        </w:rPr>
        <w:t>·</w:t>
      </w:r>
      <w:r>
        <w:rPr>
          <w:sz w:val="24"/>
        </w:rPr>
        <w:t>加塞特是</w:t>
      </w:r>
      <w:r>
        <w:rPr>
          <w:rFonts w:hint="eastAsia"/>
          <w:sz w:val="24"/>
        </w:rPr>
        <w:t>20</w:t>
      </w:r>
      <w:r>
        <w:rPr>
          <w:rFonts w:hint="eastAsia"/>
          <w:sz w:val="24"/>
        </w:rPr>
        <w:t>世纪西班牙著名的思想家和社会活动家。他一生从事过教师、作家、出版商兼编辑、</w:t>
      </w:r>
      <w:r w:rsidR="00DE5B96">
        <w:rPr>
          <w:rFonts w:hint="eastAsia"/>
          <w:sz w:val="24"/>
        </w:rPr>
        <w:t>哲学家和政治家等多种职业。本书是他在应马德里大学生联合会邀请，所作的关于高等教育改革问题的讲演的基础上修改而成的。</w:t>
      </w:r>
    </w:p>
    <w:p w:rsidR="00DE5B96" w:rsidRDefault="00DE5B96" w:rsidP="00E03755">
      <w:pPr>
        <w:ind w:firstLineChars="200" w:firstLine="480"/>
        <w:rPr>
          <w:rFonts w:hint="eastAsia"/>
          <w:sz w:val="24"/>
        </w:rPr>
      </w:pPr>
      <w:r>
        <w:rPr>
          <w:rFonts w:hint="eastAsia"/>
          <w:sz w:val="24"/>
        </w:rPr>
        <w:t>其中给我印象较为深刻的是第二章“温柔的改革精神”中所提到的“良好的竞技状态”</w:t>
      </w:r>
      <w:r w:rsidR="00CA4459">
        <w:rPr>
          <w:rFonts w:hint="eastAsia"/>
          <w:sz w:val="24"/>
        </w:rPr>
        <w:t>，我想学生和教师的发展都需要这样一种状态</w:t>
      </w:r>
      <w:r w:rsidR="00BE2CAC">
        <w:rPr>
          <w:rFonts w:hint="eastAsia"/>
          <w:sz w:val="24"/>
        </w:rPr>
        <w:t>。我们建设世界一流大学就必须在我们大学内部形成一个高素质的竞技状态良好的师资群体。但只是建设人力是远远不够的，重要的是如何让人力发挥出最大的能量，成为有效的人力资源，一个关</w:t>
      </w:r>
      <w:bookmarkStart w:id="0" w:name="_GoBack"/>
      <w:bookmarkEnd w:id="0"/>
      <w:r w:rsidR="00BE2CAC">
        <w:rPr>
          <w:rFonts w:hint="eastAsia"/>
          <w:sz w:val="24"/>
        </w:rPr>
        <w:t>键的研究点就是如何激发高素质师资队伍的动力。因此，大学要做的是：制定有效的人才队伍激励机制，让师资队伍处于良好的竞技状态，为建设世界一流的目标而努力</w:t>
      </w:r>
      <w:r w:rsidR="00E03755">
        <w:rPr>
          <w:rStyle w:val="a4"/>
          <w:sz w:val="24"/>
        </w:rPr>
        <w:footnoteReference w:id="1"/>
      </w:r>
      <w:r w:rsidR="00BE2CAC">
        <w:rPr>
          <w:rFonts w:hint="eastAsia"/>
          <w:sz w:val="24"/>
        </w:rPr>
        <w:t>。</w:t>
      </w:r>
      <w:r w:rsidR="000B4AE6">
        <w:rPr>
          <w:rFonts w:hint="eastAsia"/>
          <w:sz w:val="24"/>
        </w:rPr>
        <w:t>李璇师姐对第二章内容进行了梳理，认为</w:t>
      </w:r>
      <w:r w:rsidR="000B4AE6">
        <w:rPr>
          <w:rFonts w:hint="eastAsia"/>
          <w:sz w:val="24"/>
        </w:rPr>
        <w:t>哪怕再温和的人都不敢称自己是改革家，需要改革的时候由谁来改革呢？有良好的竞技状态来推进这种改革，最后的亮点是对未来的展望，历史不是</w:t>
      </w:r>
      <w:r w:rsidR="000B4AE6">
        <w:rPr>
          <w:rFonts w:hint="eastAsia"/>
          <w:sz w:val="24"/>
        </w:rPr>
        <w:t>渐进式发展的</w:t>
      </w:r>
      <w:r w:rsidR="000B4AE6">
        <w:rPr>
          <w:rFonts w:hint="eastAsia"/>
          <w:sz w:val="24"/>
        </w:rPr>
        <w:t>，历史是跳跃式发展，自然界不是连续变化的，觉得他的逻辑有可读性，不乏味。关于大学里面改革，关于经费问题，德国史的国家拨款和美国式的自己筹措经费，中小学老师叫园丁、工匠，大学老师在象牙塔里，缺乏社会性经验，大学老师应该抱着企业家精神来服务于地方社会，主要服务好地方，这样的大学就是顶天立地的。</w:t>
      </w:r>
    </w:p>
    <w:p w:rsidR="000B4AE6" w:rsidRDefault="00CA4459" w:rsidP="000B4AE6">
      <w:pPr>
        <w:ind w:firstLineChars="200" w:firstLine="480"/>
        <w:rPr>
          <w:sz w:val="24"/>
        </w:rPr>
      </w:pPr>
      <w:r>
        <w:rPr>
          <w:sz w:val="24"/>
        </w:rPr>
        <w:t>查岚师姐</w:t>
      </w:r>
      <w:r w:rsidR="00CF1AEB">
        <w:rPr>
          <w:sz w:val="24"/>
        </w:rPr>
        <w:t>将本书中心主旨与当代大学现状结合起来</w:t>
      </w:r>
      <w:r w:rsidR="00CF1AEB">
        <w:rPr>
          <w:rFonts w:hint="eastAsia"/>
          <w:sz w:val="24"/>
        </w:rPr>
        <w:t>，</w:t>
      </w:r>
      <w:r w:rsidR="00CF1AEB">
        <w:rPr>
          <w:sz w:val="24"/>
        </w:rPr>
        <w:t>指出本书体现了一种焦虑</w:t>
      </w:r>
      <w:r w:rsidR="00CF1AEB">
        <w:rPr>
          <w:rFonts w:hint="eastAsia"/>
          <w:sz w:val="24"/>
        </w:rPr>
        <w:t>，</w:t>
      </w:r>
      <w:r w:rsidR="00CF1AEB">
        <w:rPr>
          <w:sz w:val="24"/>
        </w:rPr>
        <w:t>而直到现在我们对高等教育还存在焦虑</w:t>
      </w:r>
      <w:r w:rsidR="00CF1AEB">
        <w:rPr>
          <w:rFonts w:hint="eastAsia"/>
          <w:sz w:val="24"/>
        </w:rPr>
        <w:t>。</w:t>
      </w:r>
      <w:r w:rsidR="00CF1AEB">
        <w:rPr>
          <w:sz w:val="24"/>
        </w:rPr>
        <w:t>例如专硕大量扩招</w:t>
      </w:r>
      <w:r w:rsidR="00CF1AEB">
        <w:rPr>
          <w:rFonts w:hint="eastAsia"/>
          <w:sz w:val="24"/>
        </w:rPr>
        <w:t>，</w:t>
      </w:r>
      <w:r w:rsidR="00CF1AEB">
        <w:rPr>
          <w:sz w:val="24"/>
        </w:rPr>
        <w:t>学校宿舍</w:t>
      </w:r>
      <w:r w:rsidR="00CF1AEB">
        <w:rPr>
          <w:rFonts w:hint="eastAsia"/>
          <w:sz w:val="24"/>
        </w:rPr>
        <w:t>、</w:t>
      </w:r>
      <w:r w:rsidR="00CF1AEB">
        <w:rPr>
          <w:sz w:val="24"/>
        </w:rPr>
        <w:t>教师资源却跟不上</w:t>
      </w:r>
      <w:r w:rsidR="00CF1AEB">
        <w:rPr>
          <w:rFonts w:hint="eastAsia"/>
          <w:sz w:val="24"/>
        </w:rPr>
        <w:t>，</w:t>
      </w:r>
      <w:r w:rsidR="00CF1AEB">
        <w:rPr>
          <w:sz w:val="24"/>
        </w:rPr>
        <w:t>未来就业形势堪忧</w:t>
      </w:r>
      <w:r w:rsidR="00CF1AEB">
        <w:rPr>
          <w:rFonts w:hint="eastAsia"/>
          <w:sz w:val="24"/>
        </w:rPr>
        <w:t>；</w:t>
      </w:r>
      <w:r w:rsidR="00CF1AEB">
        <w:rPr>
          <w:sz w:val="24"/>
        </w:rPr>
        <w:t>公办高校因依靠国家拨款</w:t>
      </w:r>
      <w:r w:rsidR="00CF1AEB">
        <w:rPr>
          <w:rFonts w:hint="eastAsia"/>
          <w:sz w:val="24"/>
        </w:rPr>
        <w:t>，</w:t>
      </w:r>
      <w:r w:rsidR="00CF1AEB">
        <w:rPr>
          <w:sz w:val="24"/>
        </w:rPr>
        <w:t>在学校发展上非常被动</w:t>
      </w:r>
      <w:r w:rsidR="00CF1AEB">
        <w:rPr>
          <w:rFonts w:hint="eastAsia"/>
          <w:sz w:val="24"/>
        </w:rPr>
        <w:t>，</w:t>
      </w:r>
      <w:r w:rsidR="00CF1AEB">
        <w:rPr>
          <w:sz w:val="24"/>
        </w:rPr>
        <w:t>西方高校需要自筹资金时发展速度反倒较快</w:t>
      </w:r>
      <w:r w:rsidR="00CF1AEB">
        <w:rPr>
          <w:rFonts w:hint="eastAsia"/>
          <w:sz w:val="24"/>
        </w:rPr>
        <w:t>；</w:t>
      </w:r>
      <w:r w:rsidR="00CF1AEB">
        <w:rPr>
          <w:rFonts w:hint="eastAsia"/>
          <w:sz w:val="24"/>
        </w:rPr>
        <w:t>高校的研究结果找不到变现的方式，他们做出了很多东西，但是成果无法创造现实的经济效益</w:t>
      </w:r>
      <w:r w:rsidR="00CF1AEB">
        <w:rPr>
          <w:rFonts w:hint="eastAsia"/>
          <w:sz w:val="24"/>
        </w:rPr>
        <w:t>，</w:t>
      </w:r>
      <w:r w:rsidR="00CF1AEB">
        <w:rPr>
          <w:rFonts w:hint="eastAsia"/>
          <w:sz w:val="24"/>
        </w:rPr>
        <w:t>就算创造出了经济价值，那些老师没有多大回报</w:t>
      </w:r>
      <w:r w:rsidR="00CF1AEB">
        <w:rPr>
          <w:rFonts w:hint="eastAsia"/>
          <w:sz w:val="24"/>
        </w:rPr>
        <w:t>，</w:t>
      </w:r>
      <w:r w:rsidR="00CF1AEB">
        <w:rPr>
          <w:rFonts w:hint="eastAsia"/>
          <w:sz w:val="24"/>
        </w:rPr>
        <w:t>所以现在评价要改变，成果要学校和教师分别占比多少，没有好处单凭兴趣没法维持太久。</w:t>
      </w:r>
      <w:r w:rsidR="000B4AE6">
        <w:rPr>
          <w:rFonts w:hint="eastAsia"/>
          <w:sz w:val="24"/>
        </w:rPr>
        <w:t>类似于《大学的使命》这一类的书</w:t>
      </w:r>
      <w:r w:rsidR="000B4AE6">
        <w:rPr>
          <w:rFonts w:hint="eastAsia"/>
          <w:sz w:val="24"/>
        </w:rPr>
        <w:t>很多，</w:t>
      </w:r>
      <w:r w:rsidR="000B4AE6">
        <w:rPr>
          <w:rFonts w:hint="eastAsia"/>
          <w:sz w:val="24"/>
        </w:rPr>
        <w:t>不同的人提出大学的使命，</w:t>
      </w:r>
      <w:r w:rsidR="000B4AE6">
        <w:rPr>
          <w:rFonts w:hint="eastAsia"/>
          <w:sz w:val="24"/>
        </w:rPr>
        <w:t>它</w:t>
      </w:r>
      <w:r w:rsidR="000B4AE6">
        <w:rPr>
          <w:rFonts w:hint="eastAsia"/>
          <w:sz w:val="24"/>
        </w:rPr>
        <w:t>们有什么本质上的区别</w:t>
      </w:r>
      <w:r w:rsidR="000B4AE6">
        <w:rPr>
          <w:rFonts w:hint="eastAsia"/>
          <w:sz w:val="24"/>
        </w:rPr>
        <w:t>呢</w:t>
      </w:r>
      <w:r w:rsidR="000B4AE6">
        <w:rPr>
          <w:rFonts w:hint="eastAsia"/>
          <w:sz w:val="24"/>
        </w:rPr>
        <w:t>？类似的有《</w:t>
      </w:r>
      <w:r w:rsidR="000B4AE6">
        <w:rPr>
          <w:rFonts w:hint="eastAsia"/>
          <w:sz w:val="24"/>
        </w:rPr>
        <w:t>大学的理念》，我们对大学本质的认识还是顺着这条线往前推的，所以</w:t>
      </w:r>
      <w:r w:rsidR="000B4AE6">
        <w:rPr>
          <w:rFonts w:hint="eastAsia"/>
          <w:sz w:val="24"/>
        </w:rPr>
        <w:t>大学的本质今后还会变的，大学的使命可能会不断地做加法，所以</w:t>
      </w:r>
      <w:r w:rsidR="000B4AE6">
        <w:rPr>
          <w:rFonts w:hint="eastAsia"/>
          <w:sz w:val="24"/>
        </w:rPr>
        <w:t>看这本书的</w:t>
      </w:r>
      <w:r w:rsidR="000B4AE6">
        <w:rPr>
          <w:rFonts w:hint="eastAsia"/>
          <w:sz w:val="24"/>
        </w:rPr>
        <w:t>时候要有一个宏大的视角，我们也需要去拓展历史观去看这个问题。</w:t>
      </w:r>
    </w:p>
    <w:p w:rsidR="00E03755" w:rsidRPr="000B4AE6" w:rsidRDefault="00E03755" w:rsidP="00E03755">
      <w:pPr>
        <w:ind w:firstLineChars="200" w:firstLine="480"/>
        <w:rPr>
          <w:sz w:val="24"/>
        </w:rPr>
      </w:pPr>
    </w:p>
    <w:sectPr w:rsidR="00E03755" w:rsidRPr="000B4A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60" w:rsidRDefault="00DD7460" w:rsidP="00E03755">
      <w:r>
        <w:separator/>
      </w:r>
    </w:p>
  </w:endnote>
  <w:endnote w:type="continuationSeparator" w:id="0">
    <w:p w:rsidR="00DD7460" w:rsidRDefault="00DD7460" w:rsidP="00E0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60" w:rsidRDefault="00DD7460" w:rsidP="00E03755">
      <w:r>
        <w:separator/>
      </w:r>
    </w:p>
  </w:footnote>
  <w:footnote w:type="continuationSeparator" w:id="0">
    <w:p w:rsidR="00DD7460" w:rsidRDefault="00DD7460" w:rsidP="00E03755">
      <w:r>
        <w:continuationSeparator/>
      </w:r>
    </w:p>
  </w:footnote>
  <w:footnote w:id="1">
    <w:p w:rsidR="00E03755" w:rsidRDefault="00E03755">
      <w:pPr>
        <w:pStyle w:val="a3"/>
        <w:rPr>
          <w:rFonts w:hint="eastAsia"/>
        </w:rPr>
      </w:pPr>
      <w:r>
        <w:rPr>
          <w:rStyle w:val="a4"/>
        </w:rPr>
        <w:footnoteRef/>
      </w:r>
      <w:r>
        <w:t xml:space="preserve"> </w:t>
      </w:r>
      <w:r>
        <w:rPr>
          <w:rFonts w:ascii="微软雅黑" w:eastAsia="微软雅黑" w:hAnsi="微软雅黑" w:hint="eastAsia"/>
          <w:color w:val="000000"/>
          <w:sz w:val="21"/>
          <w:szCs w:val="21"/>
          <w:shd w:val="clear" w:color="auto" w:fill="FFFFFF"/>
        </w:rPr>
        <w:t>康玉唐. 《大学的使命》与世界一流大学的建设[J]. 高教探索, 2008, 000(005):20-24.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74"/>
    <w:rsid w:val="000852FB"/>
    <w:rsid w:val="000B4AE6"/>
    <w:rsid w:val="002F340F"/>
    <w:rsid w:val="00A41408"/>
    <w:rsid w:val="00B25A74"/>
    <w:rsid w:val="00BE2CAC"/>
    <w:rsid w:val="00CA4459"/>
    <w:rsid w:val="00CF1AEB"/>
    <w:rsid w:val="00DD7460"/>
    <w:rsid w:val="00DE5B96"/>
    <w:rsid w:val="00E0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03755"/>
    <w:pPr>
      <w:snapToGrid w:val="0"/>
      <w:jc w:val="left"/>
    </w:pPr>
    <w:rPr>
      <w:sz w:val="18"/>
      <w:szCs w:val="18"/>
    </w:rPr>
  </w:style>
  <w:style w:type="character" w:customStyle="1" w:styleId="Char">
    <w:name w:val="脚注文本 Char"/>
    <w:basedOn w:val="a0"/>
    <w:link w:val="a3"/>
    <w:uiPriority w:val="99"/>
    <w:semiHidden/>
    <w:rsid w:val="00E03755"/>
    <w:rPr>
      <w:sz w:val="18"/>
      <w:szCs w:val="18"/>
    </w:rPr>
  </w:style>
  <w:style w:type="character" w:styleId="a4">
    <w:name w:val="footnote reference"/>
    <w:basedOn w:val="a0"/>
    <w:uiPriority w:val="99"/>
    <w:semiHidden/>
    <w:unhideWhenUsed/>
    <w:rsid w:val="00E037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03755"/>
    <w:pPr>
      <w:snapToGrid w:val="0"/>
      <w:jc w:val="left"/>
    </w:pPr>
    <w:rPr>
      <w:sz w:val="18"/>
      <w:szCs w:val="18"/>
    </w:rPr>
  </w:style>
  <w:style w:type="character" w:customStyle="1" w:styleId="Char">
    <w:name w:val="脚注文本 Char"/>
    <w:basedOn w:val="a0"/>
    <w:link w:val="a3"/>
    <w:uiPriority w:val="99"/>
    <w:semiHidden/>
    <w:rsid w:val="00E03755"/>
    <w:rPr>
      <w:sz w:val="18"/>
      <w:szCs w:val="18"/>
    </w:rPr>
  </w:style>
  <w:style w:type="character" w:styleId="a4">
    <w:name w:val="footnote reference"/>
    <w:basedOn w:val="a0"/>
    <w:uiPriority w:val="99"/>
    <w:semiHidden/>
    <w:unhideWhenUsed/>
    <w:rsid w:val="00E037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0B9ED-7859-4E0A-A882-B704C7E3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Madam-Shang</dc:creator>
  <cp:keywords/>
  <dc:description/>
  <cp:lastModifiedBy>Madam-Shang</cp:lastModifiedBy>
  <cp:revision>3</cp:revision>
  <dcterms:created xsi:type="dcterms:W3CDTF">2021-01-02T13:05:00Z</dcterms:created>
  <dcterms:modified xsi:type="dcterms:W3CDTF">2021-01-03T12:57:00Z</dcterms:modified>
</cp:coreProperties>
</file>