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5AE7" w14:textId="77777777" w:rsidR="00964376" w:rsidRPr="00086B0F" w:rsidRDefault="00964376" w:rsidP="00964376">
      <w:pPr>
        <w:spacing w:line="360" w:lineRule="auto"/>
        <w:rPr>
          <w:rFonts w:ascii="宋体" w:eastAsia="宋体" w:hAnsi="宋体"/>
          <w:sz w:val="24"/>
          <w:szCs w:val="24"/>
        </w:rPr>
      </w:pPr>
      <w:r w:rsidRPr="00086B0F">
        <w:rPr>
          <w:rFonts w:ascii="宋体" w:eastAsia="宋体" w:hAnsi="宋体" w:hint="eastAsia"/>
          <w:sz w:val="24"/>
          <w:szCs w:val="24"/>
        </w:rPr>
        <w:t xml:space="preserve">姓名：张华 </w:t>
      </w:r>
      <w:r w:rsidRPr="00086B0F">
        <w:rPr>
          <w:rFonts w:ascii="宋体" w:eastAsia="宋体" w:hAnsi="宋体"/>
          <w:sz w:val="24"/>
          <w:szCs w:val="24"/>
        </w:rPr>
        <w:t xml:space="preserve">      </w:t>
      </w:r>
      <w:r w:rsidRPr="00086B0F">
        <w:rPr>
          <w:rFonts w:ascii="宋体" w:eastAsia="宋体" w:hAnsi="宋体" w:hint="eastAsia"/>
          <w:sz w:val="24"/>
          <w:szCs w:val="24"/>
        </w:rPr>
        <w:t xml:space="preserve">班级：20级学科英语 </w:t>
      </w:r>
      <w:r w:rsidRPr="00086B0F">
        <w:rPr>
          <w:rFonts w:ascii="宋体" w:eastAsia="宋体" w:hAnsi="宋体"/>
          <w:sz w:val="24"/>
          <w:szCs w:val="24"/>
        </w:rPr>
        <w:t xml:space="preserve">        </w:t>
      </w:r>
      <w:r w:rsidRPr="00086B0F">
        <w:rPr>
          <w:rFonts w:ascii="宋体" w:eastAsia="宋体" w:hAnsi="宋体" w:hint="eastAsia"/>
          <w:sz w:val="24"/>
          <w:szCs w:val="24"/>
        </w:rPr>
        <w:t>学号：M</w:t>
      </w:r>
      <w:r w:rsidRPr="00086B0F">
        <w:rPr>
          <w:rFonts w:ascii="宋体" w:eastAsia="宋体" w:hAnsi="宋体"/>
          <w:sz w:val="24"/>
          <w:szCs w:val="24"/>
        </w:rPr>
        <w:t>F</w:t>
      </w:r>
      <w:r w:rsidRPr="00086B0F">
        <w:rPr>
          <w:rFonts w:ascii="宋体" w:eastAsia="宋体" w:hAnsi="宋体" w:hint="eastAsia"/>
          <w:sz w:val="24"/>
          <w:szCs w:val="24"/>
        </w:rPr>
        <w:t>20120017</w:t>
      </w:r>
    </w:p>
    <w:p w14:paraId="5830720E" w14:textId="5CE8BF4D" w:rsidR="00964376" w:rsidRPr="00964376" w:rsidRDefault="00964376" w:rsidP="00964376">
      <w:pPr>
        <w:pStyle w:val="2"/>
        <w:spacing w:before="0" w:beforeAutospacing="0" w:after="0" w:afterAutospacing="0" w:line="360" w:lineRule="auto"/>
        <w:jc w:val="center"/>
        <w:rPr>
          <w:b w:val="0"/>
          <w:bCs w:val="0"/>
          <w:color w:val="333333"/>
          <w:sz w:val="24"/>
          <w:szCs w:val="24"/>
        </w:rPr>
      </w:pPr>
      <w:r w:rsidRPr="00086B0F">
        <w:rPr>
          <w:rFonts w:hint="eastAsia"/>
          <w:b w:val="0"/>
          <w:bCs w:val="0"/>
          <w:sz w:val="24"/>
          <w:szCs w:val="24"/>
        </w:rPr>
        <w:t>《</w:t>
      </w:r>
      <w:r>
        <w:rPr>
          <w:rFonts w:hint="eastAsia"/>
          <w:b w:val="0"/>
          <w:bCs w:val="0"/>
          <w:color w:val="333333"/>
          <w:sz w:val="24"/>
          <w:szCs w:val="24"/>
        </w:rPr>
        <w:t>不平等的童年</w:t>
      </w:r>
      <w:r w:rsidRPr="00086B0F">
        <w:rPr>
          <w:rFonts w:hint="eastAsia"/>
          <w:b w:val="0"/>
          <w:bCs w:val="0"/>
          <w:color w:val="333333"/>
          <w:sz w:val="24"/>
          <w:szCs w:val="24"/>
        </w:rPr>
        <w:t>》</w:t>
      </w:r>
      <w:proofErr w:type="gramStart"/>
      <w:r w:rsidRPr="00086B0F">
        <w:rPr>
          <w:b w:val="0"/>
          <w:bCs w:val="0"/>
          <w:color w:val="333333"/>
          <w:sz w:val="24"/>
          <w:szCs w:val="24"/>
        </w:rPr>
        <w:t>—</w:t>
      </w:r>
      <w:r w:rsidRPr="00086B0F">
        <w:rPr>
          <w:rFonts w:hint="eastAsia"/>
          <w:b w:val="0"/>
          <w:bCs w:val="0"/>
          <w:color w:val="333333"/>
          <w:sz w:val="24"/>
          <w:szCs w:val="24"/>
        </w:rPr>
        <w:t>读书</w:t>
      </w:r>
      <w:proofErr w:type="gramEnd"/>
      <w:r w:rsidRPr="00086B0F">
        <w:rPr>
          <w:rFonts w:hint="eastAsia"/>
          <w:b w:val="0"/>
          <w:bCs w:val="0"/>
          <w:color w:val="333333"/>
          <w:sz w:val="24"/>
          <w:szCs w:val="24"/>
        </w:rPr>
        <w:t>报告</w:t>
      </w:r>
    </w:p>
    <w:p w14:paraId="5E25AF49" w14:textId="1E3E5430"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本月读的</w:t>
      </w:r>
      <w:proofErr w:type="gramStart"/>
      <w:r w:rsidRPr="00964376">
        <w:rPr>
          <w:rFonts w:ascii="宋体" w:eastAsia="宋体" w:hAnsi="宋体" w:hint="eastAsia"/>
          <w:sz w:val="24"/>
          <w:szCs w:val="24"/>
        </w:rPr>
        <w:t>书来自</w:t>
      </w:r>
      <w:proofErr w:type="gramEnd"/>
      <w:r w:rsidRPr="00964376">
        <w:rPr>
          <w:rFonts w:ascii="宋体" w:eastAsia="宋体" w:hAnsi="宋体" w:hint="eastAsia"/>
          <w:sz w:val="24"/>
          <w:szCs w:val="24"/>
        </w:rPr>
        <w:t>余老师课堂推荐《不平等的童年》。该书主要聚焦于家庭层面上的物质不平等。在这本书中作者表达了这样一种观点：“不同社会阶层的家庭占有不同的社会资源，这种不同表现在孩子日常生活的点点滴滴上，并会在大程度影响到孩子未来的人生发展，实现美国梦的机会”。</w:t>
      </w:r>
    </w:p>
    <w:p w14:paraId="66C26466"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书中的内容来自于作者在</w:t>
      </w:r>
      <w:r w:rsidRPr="00964376">
        <w:rPr>
          <w:rFonts w:ascii="宋体" w:eastAsia="宋体" w:hAnsi="宋体"/>
          <w:sz w:val="24"/>
          <w:szCs w:val="24"/>
        </w:rPr>
        <w:t>1994-1995年前进行的一次社会调查。调查的方式为以客人的身份参与到被调查对象的家庭生活中去，同时记录和那些家庭在一起玩耍时的生活。最终有9个家庭参与到了调查中，有中产阶级家庭，工人阶级家庭和贫困家庭。观察的对象是3-5年级儿童，选择这个作为观察对象的原因时这个时期孩子既具备了一定的主观能动性，同时又比较依赖于父母。</w:t>
      </w:r>
    </w:p>
    <w:p w14:paraId="4A9297F0"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我看完之后的第一感觉是真实。虽然讲述的是一群美国小学生的生活，我却感受到身临其境。我出生在一个不太富裕的农村家庭，属于我们国家的中下阶级。书中对中产阶级家庭和贫困家庭生活的描写完全符合我的童年经历。</w:t>
      </w:r>
    </w:p>
    <w:p w14:paraId="74DBA7D4"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书中提出了两种培养孩子的方式。分别叫做协作培养和成就自然成长。协作培养主要是指家长与孩子之间不提倡体罚，提倡说理。家长与孩子一起讨论问题，由家长为安排有组织的活动，</w:t>
      </w:r>
      <w:proofErr w:type="gramStart"/>
      <w:r w:rsidRPr="00964376">
        <w:rPr>
          <w:rFonts w:ascii="宋体" w:eastAsia="宋体" w:hAnsi="宋体" w:hint="eastAsia"/>
          <w:sz w:val="24"/>
          <w:szCs w:val="24"/>
        </w:rPr>
        <w:t>报各种</w:t>
      </w:r>
      <w:proofErr w:type="gramEnd"/>
      <w:r w:rsidRPr="00964376">
        <w:rPr>
          <w:rFonts w:ascii="宋体" w:eastAsia="宋体" w:hAnsi="宋体" w:hint="eastAsia"/>
          <w:sz w:val="24"/>
          <w:szCs w:val="24"/>
        </w:rPr>
        <w:t>班是这种方式的主要特点。这也符合我们国家大部分城市家庭的状况。在我们国家城市家庭实际上主要就是中产阶级。成就自然</w:t>
      </w:r>
      <w:proofErr w:type="gramStart"/>
      <w:r w:rsidRPr="00964376">
        <w:rPr>
          <w:rFonts w:ascii="宋体" w:eastAsia="宋体" w:hAnsi="宋体" w:hint="eastAsia"/>
          <w:sz w:val="24"/>
          <w:szCs w:val="24"/>
        </w:rPr>
        <w:t>成长指</w:t>
      </w:r>
      <w:proofErr w:type="gramEnd"/>
      <w:r w:rsidRPr="00964376">
        <w:rPr>
          <w:rFonts w:ascii="宋体" w:eastAsia="宋体" w:hAnsi="宋体" w:hint="eastAsia"/>
          <w:sz w:val="24"/>
          <w:szCs w:val="24"/>
        </w:rPr>
        <w:t>家长只为孩子提供基本的衣食住行和必要的关爱，对于孩子的业余生活基本不进行干预，让他们自己找乐子。两种方式没有绝对的好坏，但是在当前的社会背景下协作培养显然更能为孩子在社会组织中获取有利地位和利益提供助力——现在社会提倡说理。</w:t>
      </w:r>
    </w:p>
    <w:p w14:paraId="29C26175"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协作培养会提升孩子的语言能力，在中产阶级家庭里一个小学生会在餐桌上讨论“版权”这个词的概念和一些文字游戏。家长通常也会认真听孩子的表述，并会进行进一步的讨论和纠正。这些家长基本上都是大学本科以上的学历。另一个方面由于这些家长相对于贫困家庭和工人家庭具备更高的文化水平和更强的语言能力，在面对权威机构时比如学校和医生，家长可以为孩子争取到正常来说不能得到的特殊关照。书中有这么一个例子，孩子斯泰西参加了该学校的天才班测验但是成绩只有</w:t>
      </w:r>
      <w:r w:rsidRPr="00964376">
        <w:rPr>
          <w:rFonts w:ascii="宋体" w:eastAsia="宋体" w:hAnsi="宋体"/>
          <w:sz w:val="24"/>
          <w:szCs w:val="24"/>
        </w:rPr>
        <w:t>128分，天才班的分数线是130分，因此差了2分。母亲马歇</w:t>
      </w:r>
      <w:r w:rsidRPr="00964376">
        <w:rPr>
          <w:rFonts w:ascii="宋体" w:eastAsia="宋体" w:hAnsi="宋体"/>
          <w:sz w:val="24"/>
          <w:szCs w:val="24"/>
        </w:rPr>
        <w:lastRenderedPageBreak/>
        <w:t>尔女士为孩子进行了一次私</w:t>
      </w:r>
      <w:r w:rsidRPr="00964376">
        <w:rPr>
          <w:rFonts w:ascii="宋体" w:eastAsia="宋体" w:hAnsi="宋体" w:hint="eastAsia"/>
          <w:sz w:val="24"/>
          <w:szCs w:val="24"/>
        </w:rPr>
        <w:t>人测验</w:t>
      </w:r>
      <w:r w:rsidRPr="00964376">
        <w:rPr>
          <w:rFonts w:ascii="宋体" w:eastAsia="宋体" w:hAnsi="宋体"/>
          <w:sz w:val="24"/>
          <w:szCs w:val="24"/>
        </w:rPr>
        <w:t>(一次测验两百美元)，成功的把斯泰西送入了天才班。如果事情发生在工人阶级家庭或贫困家庭，家长很可能都不知道有天才班测验这件事，即使知道也不会为孩子安排一次私人测验，因为一次测验要200美元，而工人家庭和贫困家庭最缺的就是钱。</w:t>
      </w:r>
    </w:p>
    <w:p w14:paraId="21219FA5"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协作培养的方式能使孩子和组织机构打交道时更加自信，他们认为自己完全可以和医生进行平等的对话，自己值得获取到他们的关注。一方面是家长传授了这种观念，另一方面是在家庭里他们就已经养成了和成年人打交道的习惯。工人阶级家庭和贫困家庭则因为家长自身的文化素养会把教育孩子的任务完全交给学校，甚至会有些惧怕和学校打交道，面对医生时同样是如此。最终的结果就是前者养成了一种优越感，后者养成了一种局促感。</w:t>
      </w:r>
    </w:p>
    <w:p w14:paraId="21F64420"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成就自然成长也非一无是处，成就自然成长能较好地激发孩子的创造性和自主性。这种环境下的孩子通常有很多的自由时间，这种生活方式给了他们很多的机会来发展与同龄之间的调解能力，管理冲突的技巧，个人责任感和社会技能。举个例子泰雷克在玩一个游戏时对于某位小伙伴是否违规有不一致的看法，这时候他们会找街区上另一个朋友</w:t>
      </w:r>
      <w:proofErr w:type="gramStart"/>
      <w:r w:rsidRPr="00964376">
        <w:rPr>
          <w:rFonts w:ascii="宋体" w:eastAsia="宋体" w:hAnsi="宋体" w:hint="eastAsia"/>
          <w:sz w:val="24"/>
          <w:szCs w:val="24"/>
        </w:rPr>
        <w:t>来作</w:t>
      </w:r>
      <w:proofErr w:type="gramEnd"/>
      <w:r w:rsidRPr="00964376">
        <w:rPr>
          <w:rFonts w:ascii="宋体" w:eastAsia="宋体" w:hAnsi="宋体" w:hint="eastAsia"/>
          <w:sz w:val="24"/>
          <w:szCs w:val="24"/>
        </w:rPr>
        <w:t>为裁判给出最终结论。通常情况下孩子们能获得真正的快乐，与此相比中产阶级家庭的孩子则可能要上一些父母安排的但自己并不喜欢的奥数班，钢琴班等等。</w:t>
      </w:r>
    </w:p>
    <w:p w14:paraId="7FA04887" w14:textId="77777777" w:rsidR="00964376"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因为学校也是组织结构，他们的信条实际上是</w:t>
      </w:r>
      <w:proofErr w:type="gramStart"/>
      <w:r w:rsidRPr="00964376">
        <w:rPr>
          <w:rFonts w:ascii="宋体" w:eastAsia="宋体" w:hAnsi="宋体" w:hint="eastAsia"/>
          <w:sz w:val="24"/>
          <w:szCs w:val="24"/>
        </w:rPr>
        <w:t>符合占</w:t>
      </w:r>
      <w:proofErr w:type="gramEnd"/>
      <w:r w:rsidRPr="00964376">
        <w:rPr>
          <w:rFonts w:ascii="宋体" w:eastAsia="宋体" w:hAnsi="宋体" w:hint="eastAsia"/>
          <w:sz w:val="24"/>
          <w:szCs w:val="24"/>
        </w:rPr>
        <w:t>社会主导地位的文化库的。中产阶级家庭同样也是，因此家长就更有可能提前把这些技能库传授给了孩子，为孩子以后在社会发展打下了良好的基础。同时不同的家庭掌握着不同的社会资源，在升学时掌握资源更多的一方，也就有更大的可能性进一步升学，更大可能性的升学则意味着更有可能拿到更高的薪水。</w:t>
      </w:r>
    </w:p>
    <w:p w14:paraId="7469809F" w14:textId="6E1EEB49" w:rsidR="00A07B2D" w:rsidRPr="00964376" w:rsidRDefault="00964376" w:rsidP="00964376">
      <w:pPr>
        <w:spacing w:line="360" w:lineRule="auto"/>
        <w:ind w:firstLineChars="200" w:firstLine="480"/>
        <w:rPr>
          <w:rFonts w:ascii="宋体" w:eastAsia="宋体" w:hAnsi="宋体"/>
          <w:sz w:val="24"/>
          <w:szCs w:val="24"/>
        </w:rPr>
      </w:pPr>
      <w:r w:rsidRPr="00964376">
        <w:rPr>
          <w:rFonts w:ascii="宋体" w:eastAsia="宋体" w:hAnsi="宋体" w:hint="eastAsia"/>
          <w:sz w:val="24"/>
          <w:szCs w:val="24"/>
        </w:rPr>
        <w:t>社会既是开放</w:t>
      </w:r>
      <w:r>
        <w:rPr>
          <w:rFonts w:ascii="宋体" w:eastAsia="宋体" w:hAnsi="宋体" w:hint="eastAsia"/>
          <w:sz w:val="24"/>
          <w:szCs w:val="24"/>
        </w:rPr>
        <w:t>的也是不公平的，究竟该追求哪种教育方式需要我们不断探寻。</w:t>
      </w:r>
    </w:p>
    <w:sectPr w:rsidR="00A07B2D" w:rsidRPr="00964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76"/>
    <w:rsid w:val="00964376"/>
    <w:rsid w:val="00A07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2D1B"/>
  <w15:chartTrackingRefBased/>
  <w15:docId w15:val="{8D4854CE-E1F6-4834-A54E-8DD6DBA4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6437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6437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华</dc:creator>
  <cp:keywords/>
  <dc:description/>
  <cp:lastModifiedBy>张 华</cp:lastModifiedBy>
  <cp:revision>1</cp:revision>
  <dcterms:created xsi:type="dcterms:W3CDTF">2021-05-29T14:59:00Z</dcterms:created>
  <dcterms:modified xsi:type="dcterms:W3CDTF">2021-05-29T15:02:00Z</dcterms:modified>
</cp:coreProperties>
</file>