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C4D24" w14:textId="4763DD88" w:rsidR="00F546FB" w:rsidRDefault="00AB5E18" w:rsidP="00AB5E18">
      <w:pPr>
        <w:jc w:val="center"/>
        <w:rPr>
          <w:rFonts w:ascii="楷体" w:eastAsia="楷体" w:hAnsi="楷体"/>
          <w:sz w:val="24"/>
          <w:szCs w:val="24"/>
        </w:rPr>
      </w:pPr>
      <w:r>
        <w:rPr>
          <w:rFonts w:ascii="楷体" w:eastAsia="楷体" w:hAnsi="楷体" w:hint="eastAsia"/>
          <w:sz w:val="24"/>
          <w:szCs w:val="24"/>
        </w:rPr>
        <w:t>1月份读书报告</w:t>
      </w:r>
    </w:p>
    <w:p w14:paraId="5D367602" w14:textId="63A846E9" w:rsidR="00AB5E18" w:rsidRDefault="00AB5E18" w:rsidP="00AB5E18">
      <w:pPr>
        <w:spacing w:line="400" w:lineRule="exact"/>
        <w:jc w:val="center"/>
        <w:rPr>
          <w:rFonts w:ascii="楷体" w:eastAsia="楷体" w:hAnsi="楷体"/>
          <w:sz w:val="24"/>
          <w:szCs w:val="24"/>
        </w:rPr>
      </w:pPr>
      <w:r>
        <w:rPr>
          <w:rFonts w:ascii="楷体" w:eastAsia="楷体" w:hAnsi="楷体" w:hint="eastAsia"/>
          <w:sz w:val="24"/>
          <w:szCs w:val="24"/>
        </w:rPr>
        <w:t>高等教育哲学</w:t>
      </w:r>
    </w:p>
    <w:p w14:paraId="49B538A1" w14:textId="26D22274" w:rsidR="00AB5E18" w:rsidRDefault="00AB5E18" w:rsidP="00AB5E18">
      <w:pPr>
        <w:spacing w:line="400" w:lineRule="exact"/>
        <w:jc w:val="center"/>
        <w:rPr>
          <w:rFonts w:ascii="楷体" w:eastAsia="楷体" w:hAnsi="楷体"/>
          <w:sz w:val="24"/>
          <w:szCs w:val="24"/>
        </w:rPr>
      </w:pPr>
      <w:r>
        <w:rPr>
          <w:rFonts w:ascii="楷体" w:eastAsia="楷体" w:hAnsi="楷体" w:hint="eastAsia"/>
          <w:sz w:val="24"/>
          <w:szCs w:val="24"/>
        </w:rPr>
        <w:t>作者：约翰·S·布鲁贝克</w:t>
      </w:r>
    </w:p>
    <w:p w14:paraId="66809275" w14:textId="71A30929" w:rsidR="00AB5E18" w:rsidRDefault="00AB5E18" w:rsidP="00AB5E18">
      <w:pPr>
        <w:spacing w:line="400" w:lineRule="exact"/>
        <w:jc w:val="center"/>
        <w:rPr>
          <w:rFonts w:ascii="楷体" w:eastAsia="楷体" w:hAnsi="楷体"/>
          <w:sz w:val="24"/>
          <w:szCs w:val="24"/>
        </w:rPr>
      </w:pPr>
      <w:r>
        <w:rPr>
          <w:rFonts w:ascii="楷体" w:eastAsia="楷体" w:hAnsi="楷体" w:hint="eastAsia"/>
          <w:sz w:val="24"/>
          <w:szCs w:val="24"/>
        </w:rPr>
        <w:t xml:space="preserve">版本：浙江教育出版社 </w:t>
      </w:r>
      <w:r>
        <w:rPr>
          <w:rFonts w:ascii="楷体" w:eastAsia="楷体" w:hAnsi="楷体"/>
          <w:sz w:val="24"/>
          <w:szCs w:val="24"/>
        </w:rPr>
        <w:t>2001.4</w:t>
      </w:r>
    </w:p>
    <w:p w14:paraId="33E403E5" w14:textId="77777777" w:rsidR="00911B91" w:rsidRDefault="00911B91" w:rsidP="00911B91">
      <w:pPr>
        <w:spacing w:line="400" w:lineRule="exact"/>
        <w:ind w:firstLineChars="200" w:firstLine="420"/>
        <w:rPr>
          <w:rFonts w:ascii="楷体" w:eastAsia="楷体" w:hAnsi="楷体"/>
          <w:szCs w:val="21"/>
        </w:rPr>
      </w:pPr>
    </w:p>
    <w:p w14:paraId="16A35665" w14:textId="4D9B786D" w:rsidR="00911B91" w:rsidRDefault="00911B91" w:rsidP="00911B91">
      <w:pPr>
        <w:spacing w:line="400" w:lineRule="exact"/>
        <w:ind w:firstLineChars="200" w:firstLine="420"/>
        <w:rPr>
          <w:rFonts w:ascii="楷体" w:eastAsia="楷体" w:hAnsi="楷体"/>
          <w:szCs w:val="21"/>
        </w:rPr>
      </w:pPr>
      <w:r>
        <w:rPr>
          <w:rFonts w:ascii="楷体" w:eastAsia="楷体" w:hAnsi="楷体" w:hint="eastAsia"/>
          <w:szCs w:val="21"/>
        </w:rPr>
        <w:t>《高等教育哲学》一书是西方第一部以高等教育哲学为书名的专著，是布鲁贝克从事高等教育工作五十余年的经验总结，也是作者对高等教育许多问题进行哲学思考的结晶。全书语言凝练，字字珠玑，每个章节都开门见山提出问题，在列举前人观点的同时进行述评与分析，最终提出自己的论点。</w:t>
      </w:r>
      <w:r w:rsidR="009962FD">
        <w:rPr>
          <w:rFonts w:ascii="楷体" w:eastAsia="楷体" w:hAnsi="楷体" w:hint="eastAsia"/>
          <w:szCs w:val="21"/>
        </w:rPr>
        <w:t>本书是我第二次阅读，初读时还是个刚刚入学的门外汉，虽对其所述内容难以感同身受，但依然惊叹于布鲁贝克</w:t>
      </w:r>
      <w:r w:rsidR="00964279">
        <w:rPr>
          <w:rFonts w:ascii="楷体" w:eastAsia="楷体" w:hAnsi="楷体" w:hint="eastAsia"/>
          <w:szCs w:val="21"/>
        </w:rPr>
        <w:t>敏锐</w:t>
      </w:r>
      <w:r w:rsidR="009962FD">
        <w:rPr>
          <w:rFonts w:ascii="楷体" w:eastAsia="楷体" w:hAnsi="楷体" w:hint="eastAsia"/>
          <w:szCs w:val="21"/>
        </w:rPr>
        <w:t>的洞察力以及对高等教育本质的</w:t>
      </w:r>
      <w:r w:rsidR="00964279">
        <w:rPr>
          <w:rFonts w:ascii="楷体" w:eastAsia="楷体" w:hAnsi="楷体" w:hint="eastAsia"/>
          <w:szCs w:val="21"/>
        </w:rPr>
        <w:t>深刻</w:t>
      </w:r>
      <w:r w:rsidR="009962FD">
        <w:rPr>
          <w:rFonts w:ascii="楷体" w:eastAsia="楷体" w:hAnsi="楷体" w:hint="eastAsia"/>
          <w:szCs w:val="21"/>
        </w:rPr>
        <w:t>把握。如今再读，虽依旧难以</w:t>
      </w:r>
      <w:r w:rsidR="001A62F4">
        <w:rPr>
          <w:rFonts w:ascii="楷体" w:eastAsia="楷体" w:hAnsi="楷体" w:hint="eastAsia"/>
          <w:szCs w:val="21"/>
        </w:rPr>
        <w:t>深</w:t>
      </w:r>
      <w:r w:rsidR="009962FD">
        <w:rPr>
          <w:rFonts w:ascii="楷体" w:eastAsia="楷体" w:hAnsi="楷体" w:hint="eastAsia"/>
          <w:szCs w:val="21"/>
        </w:rPr>
        <w:t>窥其堂奥，但是由于正式学徒身份的形成，对经典的汲取似乎远胜之前</w:t>
      </w:r>
      <w:r w:rsidR="001A62F4">
        <w:rPr>
          <w:rFonts w:ascii="楷体" w:eastAsia="楷体" w:hAnsi="楷体" w:hint="eastAsia"/>
          <w:szCs w:val="21"/>
        </w:rPr>
        <w:t>。我时常懊恼于自身写作能力低下，所思所得往往难以以合理的言辞表达出来，终究是练习太少、阅读不足！</w:t>
      </w:r>
      <w:r w:rsidR="00F162F8">
        <w:rPr>
          <w:rFonts w:ascii="楷体" w:eastAsia="楷体" w:hAnsi="楷体" w:hint="eastAsia"/>
          <w:szCs w:val="21"/>
        </w:rPr>
        <w:t>本书每一章节都</w:t>
      </w:r>
      <w:r w:rsidR="00CA5BB8">
        <w:rPr>
          <w:rFonts w:ascii="楷体" w:eastAsia="楷体" w:hAnsi="楷体" w:hint="eastAsia"/>
          <w:szCs w:val="21"/>
        </w:rPr>
        <w:t>可</w:t>
      </w:r>
      <w:r w:rsidR="00F162F8">
        <w:rPr>
          <w:rFonts w:ascii="楷体" w:eastAsia="楷体" w:hAnsi="楷体" w:hint="eastAsia"/>
          <w:szCs w:val="21"/>
        </w:rPr>
        <w:t>作为文献综述的范例</w:t>
      </w:r>
      <w:r w:rsidR="00CA5BB8">
        <w:rPr>
          <w:rFonts w:ascii="楷体" w:eastAsia="楷体" w:hAnsi="楷体" w:hint="eastAsia"/>
          <w:szCs w:val="21"/>
        </w:rPr>
        <w:t>细细品读</w:t>
      </w:r>
      <w:r w:rsidR="00F162F8">
        <w:rPr>
          <w:rFonts w:ascii="楷体" w:eastAsia="楷体" w:hAnsi="楷体" w:hint="eastAsia"/>
          <w:szCs w:val="21"/>
        </w:rPr>
        <w:t>，如果把文献综述比作舞台，那么他人论点则是演员，演员何时上台、如何表演、效果如何全在于导演（作者）的</w:t>
      </w:r>
      <w:r w:rsidR="008B6436">
        <w:rPr>
          <w:rFonts w:ascii="楷体" w:eastAsia="楷体" w:hAnsi="楷体" w:hint="eastAsia"/>
          <w:szCs w:val="21"/>
        </w:rPr>
        <w:t>纵横捭阖</w:t>
      </w:r>
      <w:r w:rsidR="00F162F8">
        <w:rPr>
          <w:rFonts w:ascii="楷体" w:eastAsia="楷体" w:hAnsi="楷体" w:hint="eastAsia"/>
          <w:szCs w:val="21"/>
        </w:rPr>
        <w:t>。好的文献综述如同武林高手间的较量，既针锋相对，又</w:t>
      </w:r>
      <w:r w:rsidR="004901B7">
        <w:rPr>
          <w:rFonts w:ascii="楷体" w:eastAsia="楷体" w:hAnsi="楷体" w:hint="eastAsia"/>
          <w:szCs w:val="21"/>
        </w:rPr>
        <w:t>点到即止。</w:t>
      </w:r>
      <w:r w:rsidR="006E6465">
        <w:rPr>
          <w:rFonts w:ascii="楷体" w:eastAsia="楷体" w:hAnsi="楷体" w:hint="eastAsia"/>
          <w:szCs w:val="21"/>
        </w:rPr>
        <w:t>作者的统整能力与深度阅读在此部分淋漓尽显。</w:t>
      </w:r>
    </w:p>
    <w:p w14:paraId="62556133" w14:textId="73028A7A" w:rsidR="00F206FD" w:rsidRDefault="00AD2806" w:rsidP="00911B91">
      <w:pPr>
        <w:spacing w:line="400" w:lineRule="exact"/>
        <w:ind w:firstLineChars="200" w:firstLine="420"/>
        <w:rPr>
          <w:rFonts w:ascii="楷体" w:eastAsia="楷体" w:hAnsi="楷体"/>
          <w:szCs w:val="21"/>
        </w:rPr>
      </w:pPr>
      <w:r>
        <w:rPr>
          <w:rFonts w:ascii="楷体" w:eastAsia="楷体" w:hAnsi="楷体" w:hint="eastAsia"/>
          <w:szCs w:val="21"/>
        </w:rPr>
        <w:t>回归到文本，布鲁贝克首先梳理了高等教育哲学发展的脉络，提出了高等教育领域最本质的争论——认识论与政治论，此两大阵营的对立自大学出现以来便已存在。中世纪以前，接受高等教育的权利为上层贵族所有，文法、修辞、辩证法、算数、几何、天文、音乐七艺及其他文化活动是有闲有钱阶层茶余饭后的消遣，此时的教育指向的是人精神世界的丰富</w:t>
      </w:r>
      <w:r w:rsidR="00AD0E87">
        <w:rPr>
          <w:rFonts w:ascii="楷体" w:eastAsia="楷体" w:hAnsi="楷体" w:hint="eastAsia"/>
          <w:szCs w:val="21"/>
        </w:rPr>
        <w:t>，但知识的发展、文化遗产的增加这一责任并未正式成为共识，而只能屈居于</w:t>
      </w:r>
      <w:r>
        <w:rPr>
          <w:rFonts w:ascii="楷体" w:eastAsia="楷体" w:hAnsi="楷体" w:hint="eastAsia"/>
          <w:szCs w:val="21"/>
        </w:rPr>
        <w:t>贵族礼仪、气质的培养</w:t>
      </w:r>
      <w:r w:rsidR="00AD0E87">
        <w:rPr>
          <w:rFonts w:ascii="楷体" w:eastAsia="楷体" w:hAnsi="楷体" w:hint="eastAsia"/>
          <w:szCs w:val="21"/>
        </w:rPr>
        <w:t>之下。柏拉图、亚里士多德等哲学家虽间或发表过教育为国家服务的言论，但终究只能成为昙花一现湮没在历史长河之中。直到中世纪时期市民阶层异军突起，生产生活的诉求</w:t>
      </w:r>
      <w:r w:rsidR="00F148F4">
        <w:rPr>
          <w:rFonts w:ascii="楷体" w:eastAsia="楷体" w:hAnsi="楷体" w:hint="eastAsia"/>
          <w:szCs w:val="21"/>
        </w:rPr>
        <w:t>倒逼</w:t>
      </w:r>
      <w:r w:rsidR="00AD0E87">
        <w:rPr>
          <w:rFonts w:ascii="楷体" w:eastAsia="楷体" w:hAnsi="楷体" w:hint="eastAsia"/>
          <w:szCs w:val="21"/>
        </w:rPr>
        <w:t>教育内容做出调整，高等教育的政治论倾向方从晦暗的角落中赫然发展为可执牛耳的一方</w:t>
      </w:r>
      <w:r w:rsidR="00F148F4">
        <w:rPr>
          <w:rFonts w:ascii="楷体" w:eastAsia="楷体" w:hAnsi="楷体" w:hint="eastAsia"/>
          <w:szCs w:val="21"/>
        </w:rPr>
        <w:t>，认识论一统天下的局面被政治论分去一杯羹，从此两种论争此消彼长，时至今日，政治论甚嚣尘上。</w:t>
      </w:r>
      <w:r w:rsidR="00006105">
        <w:rPr>
          <w:rFonts w:ascii="楷体" w:eastAsia="楷体" w:hAnsi="楷体" w:hint="eastAsia"/>
          <w:szCs w:val="21"/>
        </w:rPr>
        <w:t>回顾</w:t>
      </w:r>
      <w:r w:rsidR="00C50BA8">
        <w:rPr>
          <w:rFonts w:ascii="楷体" w:eastAsia="楷体" w:hAnsi="楷体" w:hint="eastAsia"/>
          <w:szCs w:val="21"/>
        </w:rPr>
        <w:t>高等教育的历史，政治论与认识论势力的消长似乎随着人类命运的更迭而变化。纵观人类面临的各种危机，高等教育彼时也顺应时势更加强调为国家、为人类、为政治服务。</w:t>
      </w:r>
      <w:r w:rsidR="009C2D54">
        <w:rPr>
          <w:rFonts w:ascii="楷体" w:eastAsia="楷体" w:hAnsi="楷体" w:hint="eastAsia"/>
          <w:szCs w:val="21"/>
        </w:rPr>
        <w:t>但不得不警醒的是，认识论虽然式微，但其增进人类知识宝库、对高深学问孜孜以求的价值不应当被忽视，以“闲逸的好奇心”力求了解人类生存的世界应该成为永恒的主题。如今新冠疫情已持续一年之久，高等教育作为科技进步的摇篮以及解决人类重大问题的智库</w:t>
      </w:r>
      <w:r w:rsidR="00185843">
        <w:rPr>
          <w:rFonts w:ascii="楷体" w:eastAsia="楷体" w:hAnsi="楷体" w:hint="eastAsia"/>
          <w:szCs w:val="21"/>
        </w:rPr>
        <w:t>，</w:t>
      </w:r>
      <w:r w:rsidR="009C2D54">
        <w:rPr>
          <w:rFonts w:ascii="楷体" w:eastAsia="楷体" w:hAnsi="楷体" w:hint="eastAsia"/>
          <w:szCs w:val="21"/>
        </w:rPr>
        <w:t>理应担当起应对危机的责任，但是在政治论大行其道的今日，严防政治力量的</w:t>
      </w:r>
      <w:r w:rsidR="00E90EF7">
        <w:rPr>
          <w:rFonts w:ascii="楷体" w:eastAsia="楷体" w:hAnsi="楷体" w:hint="eastAsia"/>
          <w:szCs w:val="21"/>
        </w:rPr>
        <w:t>过度</w:t>
      </w:r>
      <w:r w:rsidR="009C2D54">
        <w:rPr>
          <w:rFonts w:ascii="楷体" w:eastAsia="楷体" w:hAnsi="楷体" w:hint="eastAsia"/>
          <w:szCs w:val="21"/>
        </w:rPr>
        <w:t>渗透以及经济资本的垄断</w:t>
      </w:r>
      <w:r w:rsidR="00185843">
        <w:rPr>
          <w:rFonts w:ascii="楷体" w:eastAsia="楷体" w:hAnsi="楷体" w:hint="eastAsia"/>
          <w:szCs w:val="21"/>
        </w:rPr>
        <w:t>俘虏当时刻为学人所谨记</w:t>
      </w:r>
      <w:r w:rsidR="00B327E5">
        <w:rPr>
          <w:rFonts w:ascii="楷体" w:eastAsia="楷体" w:hAnsi="楷体" w:hint="eastAsia"/>
          <w:szCs w:val="21"/>
        </w:rPr>
        <w:t>。</w:t>
      </w:r>
      <w:r w:rsidR="00185843">
        <w:rPr>
          <w:rFonts w:ascii="楷体" w:eastAsia="楷体" w:hAnsi="楷体" w:hint="eastAsia"/>
          <w:szCs w:val="21"/>
        </w:rPr>
        <w:t>因为高等教育一旦迈入某些禁区，充分的学术自由与自治便无法保障，由此高等教育便失去自身赖以自豪的清高</w:t>
      </w:r>
      <w:r w:rsidR="00B85E44">
        <w:rPr>
          <w:rFonts w:ascii="楷体" w:eastAsia="楷体" w:hAnsi="楷体" w:hint="eastAsia"/>
          <w:szCs w:val="21"/>
        </w:rPr>
        <w:t>与傲骨</w:t>
      </w:r>
      <w:r w:rsidR="00185843">
        <w:rPr>
          <w:rFonts w:ascii="楷体" w:eastAsia="楷体" w:hAnsi="楷体" w:hint="eastAsia"/>
          <w:szCs w:val="21"/>
        </w:rPr>
        <w:t>。</w:t>
      </w:r>
    </w:p>
    <w:p w14:paraId="4E9C012D" w14:textId="167CB42A" w:rsidR="00AD2806" w:rsidRDefault="00F206FD" w:rsidP="00911B91">
      <w:pPr>
        <w:spacing w:line="400" w:lineRule="exact"/>
        <w:ind w:firstLineChars="200" w:firstLine="420"/>
        <w:rPr>
          <w:rFonts w:ascii="楷体" w:eastAsia="楷体" w:hAnsi="楷体"/>
          <w:szCs w:val="21"/>
        </w:rPr>
      </w:pPr>
      <w:r>
        <w:rPr>
          <w:rFonts w:ascii="楷体" w:eastAsia="楷体" w:hAnsi="楷体" w:hint="eastAsia"/>
          <w:szCs w:val="21"/>
        </w:rPr>
        <w:t>认识论与政治论的天平不应过分向某一方倾斜，正如威尔金斯所说：“大学作为知识的生产者、批发商和零售商，是摆脱不了服务职能的”，但同时学术体系一定不能完全</w:t>
      </w:r>
      <w:r w:rsidR="00B5424F">
        <w:rPr>
          <w:rFonts w:ascii="楷体" w:eastAsia="楷体" w:hAnsi="楷体" w:hint="eastAsia"/>
          <w:szCs w:val="21"/>
        </w:rPr>
        <w:t>变为商</w:t>
      </w:r>
      <w:r w:rsidR="00B5424F">
        <w:rPr>
          <w:rFonts w:ascii="楷体" w:eastAsia="楷体" w:hAnsi="楷体" w:hint="eastAsia"/>
          <w:szCs w:val="21"/>
        </w:rPr>
        <w:lastRenderedPageBreak/>
        <w:t>业性质，不能仅仅生产文凭和知识。对培养过程的关注永远不能为教育的功用所遮盖，因为</w:t>
      </w:r>
      <w:r w:rsidR="00B5424F" w:rsidRPr="00B5424F">
        <w:rPr>
          <w:rFonts w:ascii="楷体" w:eastAsia="楷体" w:hAnsi="楷体" w:hint="eastAsia"/>
          <w:szCs w:val="21"/>
        </w:rPr>
        <w:t>高等教育培养人的过程本身就是对人性的呼唤与对理性的叩问</w:t>
      </w:r>
      <w:r w:rsidR="00B5424F">
        <w:rPr>
          <w:rFonts w:ascii="楷体" w:eastAsia="楷体" w:hAnsi="楷体" w:hint="eastAsia"/>
          <w:szCs w:val="21"/>
        </w:rPr>
        <w:t>，它要塑造的根本是人的本真——即使身处纷繁复杂的世界，但依然不失其去伪存真、坚守本心的能力。</w:t>
      </w:r>
    </w:p>
    <w:p w14:paraId="09368029" w14:textId="52BC8F17" w:rsidR="001D259A" w:rsidRDefault="001D259A" w:rsidP="00911B91">
      <w:pPr>
        <w:spacing w:line="400" w:lineRule="exact"/>
        <w:ind w:firstLineChars="200" w:firstLine="420"/>
        <w:rPr>
          <w:rFonts w:ascii="楷体" w:eastAsia="楷体" w:hAnsi="楷体"/>
          <w:szCs w:val="21"/>
        </w:rPr>
      </w:pPr>
      <w:r>
        <w:rPr>
          <w:rFonts w:ascii="楷体" w:eastAsia="楷体" w:hAnsi="楷体" w:hint="eastAsia"/>
          <w:szCs w:val="21"/>
        </w:rPr>
        <w:t>那么保持大学充分学术自由和学术自治的关键是什么呢？我认为是大学中的学者团体，学者们是一所大学的灵魂与核心，更是高等教育的卫道士，学者们除了通过培养学生、发表论著对外界产生影响外，</w:t>
      </w:r>
      <w:r w:rsidR="00E65324">
        <w:rPr>
          <w:rFonts w:ascii="楷体" w:eastAsia="楷体" w:hAnsi="楷体" w:hint="eastAsia"/>
          <w:szCs w:val="21"/>
        </w:rPr>
        <w:t>还应保持学术团体的</w:t>
      </w:r>
      <w:r w:rsidR="00F85407">
        <w:rPr>
          <w:rFonts w:ascii="楷体" w:eastAsia="楷体" w:hAnsi="楷体" w:hint="eastAsia"/>
          <w:szCs w:val="21"/>
        </w:rPr>
        <w:t>凝聚力与</w:t>
      </w:r>
      <w:r w:rsidR="00E65324">
        <w:rPr>
          <w:rFonts w:ascii="楷体" w:eastAsia="楷体" w:hAnsi="楷体" w:hint="eastAsia"/>
          <w:szCs w:val="21"/>
        </w:rPr>
        <w:t>影响力。一群熟悉掌握本领域学术动态并充满学术信仰的专家学者们，是不允许外界势力过分染指自己所虔信之物的。</w:t>
      </w:r>
      <w:r w:rsidR="00C93087">
        <w:rPr>
          <w:rFonts w:ascii="楷体" w:eastAsia="楷体" w:hAnsi="楷体" w:hint="eastAsia"/>
          <w:szCs w:val="21"/>
        </w:rPr>
        <w:t>这群人可以有不同的学术志趣，接纳同行评价，允许思想交锋，但绝不能容忍学术丧失自由与自治的血脉。遥想蔡元培先生执掌的北大，之所以百年来声誉不减，不仅仅因为学者名人辈出，更因为学术团体强大的凝聚力。纵观世界名校，莫不如是。</w:t>
      </w:r>
      <w:r w:rsidR="007D681C">
        <w:rPr>
          <w:rFonts w:ascii="楷体" w:eastAsia="楷体" w:hAnsi="楷体" w:hint="eastAsia"/>
          <w:szCs w:val="21"/>
        </w:rPr>
        <w:t>近日，麻省理工学院机械工程学院华人教授陈刚在美面临三项</w:t>
      </w:r>
      <w:r w:rsidR="00143542">
        <w:rPr>
          <w:rFonts w:ascii="楷体" w:eastAsia="楷体" w:hAnsi="楷体" w:hint="eastAsia"/>
          <w:szCs w:val="21"/>
        </w:rPr>
        <w:t>刑事</w:t>
      </w:r>
      <w:r w:rsidR="007D681C">
        <w:rPr>
          <w:rFonts w:ascii="楷体" w:eastAsia="楷体" w:hAnsi="楷体" w:hint="eastAsia"/>
          <w:szCs w:val="21"/>
        </w:rPr>
        <w:t>指控，分别为电汇欺诈、未能提交外国银行和金融账户报告、向美国政府机构</w:t>
      </w:r>
      <w:r w:rsidR="00CF12AC">
        <w:rPr>
          <w:rFonts w:ascii="楷体" w:eastAsia="楷体" w:hAnsi="楷体" w:hint="eastAsia"/>
          <w:szCs w:val="21"/>
        </w:rPr>
        <w:t>做</w:t>
      </w:r>
      <w:r w:rsidR="007D681C">
        <w:rPr>
          <w:rFonts w:ascii="楷体" w:eastAsia="楷体" w:hAnsi="楷体" w:hint="eastAsia"/>
          <w:szCs w:val="21"/>
        </w:rPr>
        <w:t>出虚假陈述，并指责其隐瞒与中国的合作关系。正当陈教授身陷囹圄之际，麻省理工学院的学者们纷纷出面声援，并向校长莱夫呈交了一封联名信，表达了教员将与校长一起坚定支持陈刚的信念，在信中教授们提出了有理有据的论证，认为针对陈刚的控诉是对正常科研行为和学术自由的诋毁。最终，美国当局难以承受社会舆论的压力，释放了陈教授。也许在政治中，肤色与国籍能够沦为政治斗争的把柄，</w:t>
      </w:r>
      <w:r w:rsidR="0054231C">
        <w:rPr>
          <w:rFonts w:ascii="楷体" w:eastAsia="楷体" w:hAnsi="楷体" w:hint="eastAsia"/>
          <w:szCs w:val="21"/>
        </w:rPr>
        <w:t>但学术不能。</w:t>
      </w:r>
      <w:r w:rsidR="007D681C">
        <w:rPr>
          <w:rFonts w:ascii="楷体" w:eastAsia="楷体" w:hAnsi="楷体" w:hint="eastAsia"/>
          <w:szCs w:val="21"/>
        </w:rPr>
        <w:t>在这场争取学术自由的博弈中，麻省理工的学者们始终保持着清醒的头脑</w:t>
      </w:r>
      <w:r w:rsidR="0054231C">
        <w:rPr>
          <w:rFonts w:ascii="楷体" w:eastAsia="楷体" w:hAnsi="楷体" w:hint="eastAsia"/>
          <w:szCs w:val="21"/>
        </w:rPr>
        <w:t>，在全体性的威胁下，他们并非避之不及，而是表现出责任与担当，共同维护了学术</w:t>
      </w:r>
      <w:r w:rsidR="0051785D">
        <w:rPr>
          <w:rFonts w:ascii="楷体" w:eastAsia="楷体" w:hAnsi="楷体" w:hint="eastAsia"/>
          <w:szCs w:val="21"/>
        </w:rPr>
        <w:t>的</w:t>
      </w:r>
      <w:r w:rsidR="0054231C">
        <w:rPr>
          <w:rFonts w:ascii="楷体" w:eastAsia="楷体" w:hAnsi="楷体" w:hint="eastAsia"/>
          <w:szCs w:val="21"/>
        </w:rPr>
        <w:t>尊严。</w:t>
      </w:r>
    </w:p>
    <w:p w14:paraId="000ABC7F" w14:textId="0DA092EE" w:rsidR="00E4350D" w:rsidRPr="00911B91" w:rsidRDefault="00E4350D" w:rsidP="00911B91">
      <w:pPr>
        <w:spacing w:line="400" w:lineRule="exact"/>
        <w:ind w:firstLineChars="200" w:firstLine="420"/>
        <w:rPr>
          <w:rFonts w:ascii="楷体" w:eastAsia="楷体" w:hAnsi="楷体" w:hint="eastAsia"/>
          <w:szCs w:val="21"/>
        </w:rPr>
      </w:pPr>
      <w:r>
        <w:rPr>
          <w:rFonts w:ascii="楷体" w:eastAsia="楷体" w:hAnsi="楷体" w:hint="eastAsia"/>
          <w:szCs w:val="21"/>
        </w:rPr>
        <w:t>事到如今，大学已经不能再遗世独立而成为与世无争的象牙塔了，时代的浪潮也推动着学生、学者们参与到社会事务中为国家服务、为职业做准备，但是这并不意味着要以牺牲学术自由为代价。</w:t>
      </w:r>
      <w:r w:rsidR="00AA1E26">
        <w:rPr>
          <w:rFonts w:ascii="楷体" w:eastAsia="楷体" w:hAnsi="楷体" w:hint="eastAsia"/>
          <w:szCs w:val="21"/>
        </w:rPr>
        <w:t>而学术自由绝不是当局自愿赋予的，它有赖于学者们的自主争取。正如MIT教授们在联名信中所说：“从多个方面来讲，为陈刚辩护，就是为我们所珍视的科学事业辩护。在这里，我们都是陈刚。”</w:t>
      </w:r>
    </w:p>
    <w:p w14:paraId="6599A96C" w14:textId="77777777" w:rsidR="00AB5E18" w:rsidRPr="009C2D54" w:rsidRDefault="00AB5E18" w:rsidP="00AB5E18">
      <w:pPr>
        <w:spacing w:line="400" w:lineRule="exact"/>
        <w:rPr>
          <w:rFonts w:ascii="楷体" w:eastAsia="楷体" w:hAnsi="楷体"/>
          <w:sz w:val="24"/>
          <w:szCs w:val="24"/>
        </w:rPr>
      </w:pPr>
    </w:p>
    <w:sectPr w:rsidR="00AB5E18" w:rsidRPr="009C2D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18"/>
    <w:rsid w:val="00006105"/>
    <w:rsid w:val="00143542"/>
    <w:rsid w:val="00185843"/>
    <w:rsid w:val="001A62F4"/>
    <w:rsid w:val="001D259A"/>
    <w:rsid w:val="0038541B"/>
    <w:rsid w:val="004901B7"/>
    <w:rsid w:val="0051785D"/>
    <w:rsid w:val="0054231C"/>
    <w:rsid w:val="006E6465"/>
    <w:rsid w:val="007D681C"/>
    <w:rsid w:val="008B6436"/>
    <w:rsid w:val="00911B91"/>
    <w:rsid w:val="00964279"/>
    <w:rsid w:val="009962FD"/>
    <w:rsid w:val="009C2D54"/>
    <w:rsid w:val="00AA1E26"/>
    <w:rsid w:val="00AB5E18"/>
    <w:rsid w:val="00AD0E87"/>
    <w:rsid w:val="00AD2806"/>
    <w:rsid w:val="00B327E5"/>
    <w:rsid w:val="00B5424F"/>
    <w:rsid w:val="00B77B1F"/>
    <w:rsid w:val="00B85E44"/>
    <w:rsid w:val="00C50BA8"/>
    <w:rsid w:val="00C93087"/>
    <w:rsid w:val="00CA5BB8"/>
    <w:rsid w:val="00CF12AC"/>
    <w:rsid w:val="00D07A15"/>
    <w:rsid w:val="00E4350D"/>
    <w:rsid w:val="00E65324"/>
    <w:rsid w:val="00E90EF7"/>
    <w:rsid w:val="00F148F4"/>
    <w:rsid w:val="00F162F8"/>
    <w:rsid w:val="00F206FD"/>
    <w:rsid w:val="00F546FB"/>
    <w:rsid w:val="00F8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7826"/>
  <w15:chartTrackingRefBased/>
  <w15:docId w15:val="{AC9BD72E-F8FF-4891-98A5-BF673B71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925</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851541513@qq.com</dc:creator>
  <cp:keywords/>
  <dc:description/>
  <cp:lastModifiedBy>851541513@qq.com</cp:lastModifiedBy>
  <cp:revision>24</cp:revision>
  <dcterms:created xsi:type="dcterms:W3CDTF">2021-01-26T14:28:00Z</dcterms:created>
  <dcterms:modified xsi:type="dcterms:W3CDTF">2021-01-27T05:53:00Z</dcterms:modified>
</cp:coreProperties>
</file>