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455" w:rsidRPr="00F02455" w:rsidRDefault="00F02455" w:rsidP="00F02455">
      <w:pPr>
        <w:jc w:val="center"/>
        <w:rPr>
          <w:rFonts w:hint="eastAsia"/>
        </w:rPr>
      </w:pPr>
      <w:r w:rsidRPr="00F02455">
        <w:rPr>
          <w:rStyle w:val="a5"/>
          <w:rFonts w:hint="eastAsia"/>
          <w:sz w:val="28"/>
          <w:szCs w:val="28"/>
          <w:shd w:val="clear" w:color="auto" w:fill="FFFFFF"/>
        </w:rPr>
        <w:t>教育政策文本分析及其应用</w:t>
      </w:r>
    </w:p>
    <w:p w:rsidR="00F02455" w:rsidRPr="00F02455" w:rsidRDefault="00F02455" w:rsidP="00F02455">
      <w:pPr>
        <w:jc w:val="center"/>
        <w:rPr>
          <w:rFonts w:hint="eastAsia"/>
        </w:rPr>
      </w:pPr>
      <w:r w:rsidRPr="00F02455">
        <w:rPr>
          <w:rStyle w:val="a6"/>
          <w:rFonts w:ascii="微软雅黑" w:eastAsia="微软雅黑" w:hAnsi="微软雅黑" w:hint="eastAsia"/>
          <w:i w:val="0"/>
          <w:iCs w:val="0"/>
          <w:sz w:val="18"/>
          <w:szCs w:val="18"/>
          <w:shd w:val="clear" w:color="auto" w:fill="FFFFFF"/>
        </w:rPr>
        <w:t>2015-12-10</w:t>
      </w:r>
      <w:r w:rsidRPr="00F02455">
        <w:rPr>
          <w:rStyle w:val="apple-converted-space"/>
          <w:rFonts w:ascii="微软雅黑" w:eastAsia="微软雅黑" w:hAnsi="微软雅黑" w:hint="eastAsia"/>
          <w:sz w:val="2"/>
          <w:szCs w:val="2"/>
          <w:shd w:val="clear" w:color="auto" w:fill="FFFFFF"/>
        </w:rPr>
        <w:t> </w:t>
      </w:r>
      <w:hyperlink r:id="rId6" w:history="1">
        <w:r w:rsidRPr="00F02455">
          <w:rPr>
            <w:rStyle w:val="a7"/>
            <w:rFonts w:ascii="微软雅黑" w:eastAsia="微软雅黑" w:hAnsi="微软雅黑" w:hint="eastAsia"/>
            <w:color w:val="auto"/>
            <w:sz w:val="18"/>
            <w:szCs w:val="18"/>
            <w:u w:val="none"/>
            <w:shd w:val="clear" w:color="auto" w:fill="FFFFFF"/>
          </w:rPr>
          <w:t>中国学位与研究生教育学会会员部</w:t>
        </w:r>
      </w:hyperlink>
    </w:p>
    <w:p w:rsidR="00F02455" w:rsidRDefault="00F02455">
      <w:pPr>
        <w:rPr>
          <w:rFonts w:hint="eastAsia"/>
        </w:rPr>
      </w:pPr>
    </w:p>
    <w:p w:rsidR="00F02455" w:rsidRDefault="00F02455">
      <w:pPr>
        <w:rPr>
          <w:rFonts w:hint="eastAsia"/>
        </w:rPr>
      </w:pPr>
      <w:r w:rsidRPr="00F02455">
        <w:rPr>
          <w:rFonts w:hint="eastAsia"/>
        </w:rPr>
        <w:t>涂端午，</w:t>
      </w:r>
      <w:r w:rsidRPr="00F02455">
        <w:rPr>
          <w:rFonts w:hint="eastAsia"/>
        </w:rPr>
        <w:t>1977</w:t>
      </w:r>
      <w:r w:rsidRPr="00F02455">
        <w:rPr>
          <w:rFonts w:hint="eastAsia"/>
        </w:rPr>
        <w:t>年生，湖南岳阳人，国家教育发展研究中心助理研究员，博士，北京</w:t>
      </w:r>
      <w:r w:rsidRPr="00F02455">
        <w:rPr>
          <w:rFonts w:hint="eastAsia"/>
        </w:rPr>
        <w:t>100816</w:t>
      </w:r>
    </w:p>
    <w:p w:rsidR="00F02455" w:rsidRDefault="00F02455">
      <w:pPr>
        <w:rPr>
          <w:rFonts w:hint="eastAsia"/>
        </w:rPr>
      </w:pPr>
    </w:p>
    <w:p w:rsidR="00F02455" w:rsidRDefault="00F02455" w:rsidP="00F02455">
      <w:pPr>
        <w:rPr>
          <w:rFonts w:hint="eastAsia"/>
        </w:rPr>
      </w:pPr>
      <w:r>
        <w:rPr>
          <w:rFonts w:hint="eastAsia"/>
        </w:rPr>
        <w:t>【内容提要】</w:t>
      </w:r>
      <w:r>
        <w:rPr>
          <w:rFonts w:hint="eastAsia"/>
        </w:rPr>
        <w:t xml:space="preserve"> </w:t>
      </w:r>
      <w:r>
        <w:rPr>
          <w:rFonts w:hint="eastAsia"/>
        </w:rPr>
        <w:t>本文通过分析社会科学研究中相互关联的文本分析、内容分析和话语分析的异同，对政策文本分析的概念进行了界定。指出教育政策文本分析的深层内涵在于：对政策文本的分析，最终要走出文本，走出文本的过程也就是对文本的微观分析与文本所处的宏观历史脉络相结合的过程，是研究者运用多种“解读”文本的方法和视角发掘文本“深层结构”和文本演变的内在逻辑的过程，是透过文本话语揭示政策过程中的价值分配和斗争的过程，是文本理论化的过程。作为一种“黑箱技术”，政策文本分析需要研究者将文本与其所处的历史、制度和政策实践进行有效的“对话”。政策文本分析是理解教育政策的基本手段，也是促进我国教育政策研究发展的重要途径。</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【关</w:t>
      </w:r>
      <w:r>
        <w:rPr>
          <w:rFonts w:hint="eastAsia"/>
        </w:rPr>
        <w:t xml:space="preserve"> </w:t>
      </w:r>
      <w:r>
        <w:rPr>
          <w:rFonts w:hint="eastAsia"/>
        </w:rPr>
        <w:t>键</w:t>
      </w:r>
      <w:r>
        <w:rPr>
          <w:rFonts w:hint="eastAsia"/>
        </w:rPr>
        <w:t xml:space="preserve"> </w:t>
      </w:r>
      <w:r>
        <w:rPr>
          <w:rFonts w:hint="eastAsia"/>
        </w:rPr>
        <w:t>词】教育政策</w:t>
      </w:r>
      <w:r>
        <w:rPr>
          <w:rFonts w:hint="eastAsia"/>
        </w:rPr>
        <w:t>/</w:t>
      </w:r>
      <w:r>
        <w:rPr>
          <w:rFonts w:hint="eastAsia"/>
        </w:rPr>
        <w:t>文本分析</w:t>
      </w:r>
      <w:r>
        <w:rPr>
          <w:rFonts w:hint="eastAsia"/>
        </w:rPr>
        <w:t>/</w:t>
      </w:r>
      <w:r>
        <w:rPr>
          <w:rFonts w:hint="eastAsia"/>
        </w:rPr>
        <w:t>应用</w:t>
      </w:r>
    </w:p>
    <w:p w:rsidR="00F02455" w:rsidRDefault="00F02455">
      <w:pPr>
        <w:rPr>
          <w:rFonts w:hint="eastAsia"/>
        </w:rPr>
      </w:pPr>
    </w:p>
    <w:p w:rsidR="00F02455" w:rsidRDefault="00F02455" w:rsidP="00F02455">
      <w:pPr>
        <w:rPr>
          <w:rFonts w:hint="eastAsia"/>
        </w:rPr>
      </w:pPr>
      <w:r>
        <w:rPr>
          <w:rFonts w:hint="eastAsia"/>
        </w:rPr>
        <w:t>一、政治文本分析的内涵</w:t>
      </w:r>
    </w:p>
    <w:p w:rsidR="00F02455" w:rsidRDefault="00F02455" w:rsidP="00F02455"/>
    <w:p w:rsidR="00F02455" w:rsidRDefault="00F02455" w:rsidP="00F02455">
      <w:pPr>
        <w:rPr>
          <w:rFonts w:hint="eastAsia"/>
        </w:rPr>
      </w:pPr>
      <w:r>
        <w:rPr>
          <w:rFonts w:hint="eastAsia"/>
        </w:rPr>
        <w:t>(</w:t>
      </w:r>
      <w:proofErr w:type="gramStart"/>
      <w:r>
        <w:rPr>
          <w:rFonts w:hint="eastAsia"/>
        </w:rPr>
        <w:t>一</w:t>
      </w:r>
      <w:proofErr w:type="gramEnd"/>
      <w:r>
        <w:rPr>
          <w:rFonts w:hint="eastAsia"/>
        </w:rPr>
        <w:t>)</w:t>
      </w:r>
      <w:r>
        <w:rPr>
          <w:rFonts w:hint="eastAsia"/>
        </w:rPr>
        <w:t>文本分析与内容分析</w:t>
      </w:r>
    </w:p>
    <w:p w:rsidR="00F02455" w:rsidRDefault="00F02455" w:rsidP="00F02455">
      <w:pPr>
        <w:rPr>
          <w:rFonts w:hint="eastAsia"/>
        </w:rPr>
      </w:pPr>
      <w:r>
        <w:rPr>
          <w:rFonts w:hint="eastAsia"/>
        </w:rPr>
        <w:t xml:space="preserve"> </w:t>
      </w:r>
      <w:r>
        <w:rPr>
          <w:rFonts w:hint="eastAsia"/>
        </w:rPr>
        <w:t xml:space="preserve">　　内容分析可以简单地定义为“对信息特征系统、客观、量化的分析。”</w:t>
      </w:r>
      <w:r>
        <w:rPr>
          <w:rFonts w:hint="eastAsia"/>
        </w:rPr>
        <w:t>[2]</w:t>
      </w:r>
      <w:r>
        <w:rPr>
          <w:rFonts w:hint="eastAsia"/>
        </w:rPr>
        <w:t>信息一般由打印或书写的文本构成，也包括相片、漫画、图表、广播和口头交流。内容分析作为一种研究技术起源于</w:t>
      </w:r>
      <w:r>
        <w:rPr>
          <w:rFonts w:hint="eastAsia"/>
        </w:rPr>
        <w:t>20</w:t>
      </w:r>
      <w:r>
        <w:rPr>
          <w:rFonts w:hint="eastAsia"/>
        </w:rPr>
        <w:t>世纪初，但零散的研究在更早的时期就已出现。内容分析曾被描述为“政治话语的统计语义学”</w:t>
      </w:r>
      <w:r>
        <w:rPr>
          <w:rFonts w:hint="eastAsia"/>
        </w:rPr>
        <w:t>(Kaplan</w:t>
      </w:r>
      <w:r>
        <w:rPr>
          <w:rFonts w:hint="eastAsia"/>
        </w:rPr>
        <w:t>，</w:t>
      </w:r>
      <w:r>
        <w:rPr>
          <w:rFonts w:hint="eastAsia"/>
        </w:rPr>
        <w:t>1943</w:t>
      </w:r>
      <w:r>
        <w:rPr>
          <w:rFonts w:hint="eastAsia"/>
        </w:rPr>
        <w:t>，</w:t>
      </w:r>
      <w:r>
        <w:rPr>
          <w:rFonts w:hint="eastAsia"/>
        </w:rPr>
        <w:t>p.230)</w:t>
      </w:r>
      <w:r>
        <w:rPr>
          <w:rFonts w:hint="eastAsia"/>
        </w:rPr>
        <w:t>。政策科学的开创者拉斯维尔的《政治的语言》</w:t>
      </w:r>
      <w:r>
        <w:rPr>
          <w:rFonts w:hint="eastAsia"/>
        </w:rPr>
        <w:t>(The Language of Politics)</w:t>
      </w:r>
      <w:r>
        <w:rPr>
          <w:rFonts w:hint="eastAsia"/>
        </w:rPr>
        <w:t>是</w:t>
      </w:r>
      <w:r>
        <w:rPr>
          <w:rFonts w:hint="eastAsia"/>
        </w:rPr>
        <w:t>20</w:t>
      </w:r>
      <w:r>
        <w:rPr>
          <w:rFonts w:hint="eastAsia"/>
        </w:rPr>
        <w:t>世纪</w:t>
      </w:r>
      <w:r>
        <w:rPr>
          <w:rFonts w:hint="eastAsia"/>
        </w:rPr>
        <w:t>40</w:t>
      </w:r>
      <w:r>
        <w:rPr>
          <w:rFonts w:hint="eastAsia"/>
        </w:rPr>
        <w:t>年代颇有影响的政治文献研究。默顿将内容分析发展历史分为</w:t>
      </w:r>
      <w:r>
        <w:rPr>
          <w:rFonts w:hint="eastAsia"/>
        </w:rPr>
        <w:t>5</w:t>
      </w:r>
      <w:r>
        <w:rPr>
          <w:rFonts w:hint="eastAsia"/>
        </w:rPr>
        <w:t>个部分交叉的时期：直观阶段</w:t>
      </w:r>
      <w:r>
        <w:rPr>
          <w:rFonts w:hint="eastAsia"/>
        </w:rPr>
        <w:t>(</w:t>
      </w:r>
      <w:r>
        <w:rPr>
          <w:rFonts w:hint="eastAsia"/>
        </w:rPr>
        <w:t>至</w:t>
      </w:r>
      <w:r>
        <w:rPr>
          <w:rFonts w:hint="eastAsia"/>
        </w:rPr>
        <w:t>1900</w:t>
      </w:r>
      <w:r>
        <w:rPr>
          <w:rFonts w:hint="eastAsia"/>
        </w:rPr>
        <w:t>年</w:t>
      </w:r>
      <w:r>
        <w:rPr>
          <w:rFonts w:hint="eastAsia"/>
        </w:rPr>
        <w:t>)</w:t>
      </w:r>
      <w:r>
        <w:rPr>
          <w:rFonts w:hint="eastAsia"/>
        </w:rPr>
        <w:t>；定量描述阶段</w:t>
      </w:r>
      <w:r>
        <w:rPr>
          <w:rFonts w:hint="eastAsia"/>
        </w:rPr>
        <w:t>(7</w:t>
      </w:r>
      <w:r>
        <w:rPr>
          <w:rFonts w:hint="eastAsia"/>
        </w:rPr>
        <w:t>世纪</w:t>
      </w:r>
      <w:r>
        <w:rPr>
          <w:rFonts w:hint="eastAsia"/>
        </w:rPr>
        <w:t>-1926</w:t>
      </w:r>
      <w:r>
        <w:rPr>
          <w:rFonts w:hint="eastAsia"/>
        </w:rPr>
        <w:t>年</w:t>
      </w:r>
      <w:r>
        <w:rPr>
          <w:rFonts w:hint="eastAsia"/>
        </w:rPr>
        <w:t>)</w:t>
      </w:r>
      <w:r>
        <w:rPr>
          <w:rFonts w:hint="eastAsia"/>
        </w:rPr>
        <w:t>；社会现实的独立调查工具的成熟阶段</w:t>
      </w:r>
      <w:r>
        <w:rPr>
          <w:rFonts w:hint="eastAsia"/>
        </w:rPr>
        <w:t>(1926-1941</w:t>
      </w:r>
      <w:r>
        <w:rPr>
          <w:rFonts w:hint="eastAsia"/>
        </w:rPr>
        <w:t>年</w:t>
      </w:r>
      <w:r>
        <w:rPr>
          <w:rFonts w:hint="eastAsia"/>
        </w:rPr>
        <w:t>)</w:t>
      </w:r>
      <w:r>
        <w:rPr>
          <w:rFonts w:hint="eastAsia"/>
        </w:rPr>
        <w:t>；学科间扩展的阶段</w:t>
      </w:r>
      <w:r>
        <w:rPr>
          <w:rFonts w:hint="eastAsia"/>
        </w:rPr>
        <w:t>(1941-1967</w:t>
      </w:r>
      <w:r>
        <w:rPr>
          <w:rFonts w:hint="eastAsia"/>
        </w:rPr>
        <w:t>年</w:t>
      </w:r>
      <w:r>
        <w:rPr>
          <w:rFonts w:hint="eastAsia"/>
        </w:rPr>
        <w:t>)</w:t>
      </w:r>
      <w:r>
        <w:rPr>
          <w:rFonts w:hint="eastAsia"/>
        </w:rPr>
        <w:t>；奠定理论</w:t>
      </w:r>
      <w:r>
        <w:rPr>
          <w:rFonts w:hint="eastAsia"/>
        </w:rPr>
        <w:t>-</w:t>
      </w:r>
      <w:r>
        <w:rPr>
          <w:rFonts w:hint="eastAsia"/>
        </w:rPr>
        <w:t>方法论基础的阶段</w:t>
      </w:r>
      <w:r>
        <w:rPr>
          <w:rFonts w:hint="eastAsia"/>
        </w:rPr>
        <w:t>(1967</w:t>
      </w:r>
      <w:r>
        <w:rPr>
          <w:rFonts w:hint="eastAsia"/>
        </w:rPr>
        <w:t>年以来</w:t>
      </w:r>
      <w:r>
        <w:rPr>
          <w:rFonts w:hint="eastAsia"/>
        </w:rPr>
        <w:t>)</w:t>
      </w:r>
      <w:r>
        <w:rPr>
          <w:rFonts w:hint="eastAsia"/>
        </w:rPr>
        <w:t>。默顿认为第一个为人所知的定量描述的内容分析报道来自</w:t>
      </w:r>
      <w:r>
        <w:rPr>
          <w:rFonts w:hint="eastAsia"/>
        </w:rPr>
        <w:t>7</w:t>
      </w:r>
      <w:r>
        <w:rPr>
          <w:rFonts w:hint="eastAsia"/>
        </w:rPr>
        <w:t>世纪的巴勒斯坦。当时对旧约全书的整理表现为对单词精确的频数统计。</w:t>
      </w:r>
      <w:r>
        <w:rPr>
          <w:rFonts w:hint="eastAsia"/>
        </w:rPr>
        <w:t>[3]</w:t>
      </w:r>
      <w:r>
        <w:rPr>
          <w:rFonts w:hint="eastAsia"/>
        </w:rPr>
        <w:t>文本</w:t>
      </w:r>
      <w:r>
        <w:rPr>
          <w:rFonts w:hint="eastAsia"/>
        </w:rPr>
        <w:t>(text)</w:t>
      </w:r>
      <w:r>
        <w:rPr>
          <w:rFonts w:hint="eastAsia"/>
        </w:rPr>
        <w:t>在《新牛津英语词典》中主要的解释有：“一本书或其他书写或打印的作品；被看作是传递一个特定作品的真实内容或基本形式的一种书写或打印的材料；书写或打印的文字，通常构成一个连贯的作品；书写形式的计算机数据；一本书或其他书写作品的主体，区别于注释、附录和说明。”</w:t>
      </w:r>
      <w:r>
        <w:rPr>
          <w:rFonts w:hint="eastAsia"/>
        </w:rPr>
        <w:t>[4]</w:t>
      </w:r>
      <w:r>
        <w:rPr>
          <w:rFonts w:hint="eastAsia"/>
        </w:rPr>
        <w:t>在汉语语境里，文本指“文件的某种本子。亦指某种文件”。而文件主要指“公文，信件等或有关政治理论、时事政策、学术研究等方面的文章”</w:t>
      </w:r>
      <w:r>
        <w:rPr>
          <w:rFonts w:hint="eastAsia"/>
        </w:rPr>
        <w:t>[5]</w:t>
      </w:r>
      <w:r>
        <w:rPr>
          <w:rFonts w:hint="eastAsia"/>
        </w:rPr>
        <w:t>。内容分析有时也指文本分析，比较而言，文本分析的对象通常被限定在书面体的文本</w:t>
      </w:r>
      <w:r>
        <w:rPr>
          <w:rFonts w:hint="eastAsia"/>
        </w:rPr>
        <w:t>[6]</w:t>
      </w:r>
      <w:r>
        <w:rPr>
          <w:rFonts w:hint="eastAsia"/>
        </w:rPr>
        <w:t>。</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w:t>
      </w:r>
      <w:r>
        <w:rPr>
          <w:rFonts w:hint="eastAsia"/>
        </w:rPr>
        <w:t>(</w:t>
      </w:r>
      <w:r>
        <w:rPr>
          <w:rFonts w:hint="eastAsia"/>
        </w:rPr>
        <w:t>二</w:t>
      </w:r>
      <w:r>
        <w:rPr>
          <w:rFonts w:hint="eastAsia"/>
        </w:rPr>
        <w:t>)</w:t>
      </w:r>
      <w:r>
        <w:rPr>
          <w:rFonts w:hint="eastAsia"/>
        </w:rPr>
        <w:t>文本分析与话语分析</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话语分析可看成是“在文本和情景之间进行的认真、细致地阅读以考察话语的内容、组织和功能。”</w:t>
      </w:r>
      <w:r>
        <w:rPr>
          <w:rFonts w:hint="eastAsia"/>
        </w:rPr>
        <w:t>[7]</w:t>
      </w:r>
      <w:r>
        <w:rPr>
          <w:rFonts w:hint="eastAsia"/>
        </w:rPr>
        <w:t>话语分析最初起源公元</w:t>
      </w:r>
      <w:r>
        <w:rPr>
          <w:rFonts w:hint="eastAsia"/>
        </w:rPr>
        <w:t>2000</w:t>
      </w:r>
      <w:r>
        <w:rPr>
          <w:rFonts w:hint="eastAsia"/>
        </w:rPr>
        <w:t>年前对语言、公共演讲和文学的研究。现代话语分析则源自</w:t>
      </w:r>
      <w:r>
        <w:rPr>
          <w:rFonts w:hint="eastAsia"/>
        </w:rPr>
        <w:t>20</w:t>
      </w:r>
      <w:r>
        <w:rPr>
          <w:rFonts w:hint="eastAsia"/>
        </w:rPr>
        <w:t>世纪</w:t>
      </w:r>
      <w:r>
        <w:rPr>
          <w:rFonts w:hint="eastAsia"/>
        </w:rPr>
        <w:t>60</w:t>
      </w:r>
      <w:r>
        <w:rPr>
          <w:rFonts w:hint="eastAsia"/>
        </w:rPr>
        <w:t>年代中期，其早期的兴趣是描述和结构主义，研究集中在语言学和人类学的领域内。</w:t>
      </w:r>
      <w:r>
        <w:rPr>
          <w:rFonts w:hint="eastAsia"/>
        </w:rPr>
        <w:t>20</w:t>
      </w:r>
      <w:r>
        <w:rPr>
          <w:rFonts w:hint="eastAsia"/>
        </w:rPr>
        <w:t>世纪</w:t>
      </w:r>
      <w:r>
        <w:rPr>
          <w:rFonts w:hint="eastAsia"/>
        </w:rPr>
        <w:t>70</w:t>
      </w:r>
      <w:r>
        <w:rPr>
          <w:rFonts w:hint="eastAsia"/>
        </w:rPr>
        <w:t>年代，相关学科对话语的共同兴趣，导致跨学科的话语分析的出现。话语分析在作为一个跨学科的研究出现后，推动内容分析的发展，在大众传播研究中，表现为使其由早期的内容分析向更复杂的对媒体文本和谈话的话语分析发展。</w:t>
      </w:r>
      <w:r>
        <w:rPr>
          <w:rFonts w:hint="eastAsia"/>
        </w:rPr>
        <w:t>[8]</w:t>
      </w:r>
    </w:p>
    <w:p w:rsidR="00F02455" w:rsidRDefault="00F02455" w:rsidP="00F02455">
      <w:r>
        <w:lastRenderedPageBreak/>
        <w:t xml:space="preserve"> </w:t>
      </w:r>
    </w:p>
    <w:p w:rsidR="00F02455" w:rsidRDefault="00F02455" w:rsidP="00F02455">
      <w:pPr>
        <w:rPr>
          <w:rFonts w:hint="eastAsia"/>
        </w:rPr>
      </w:pPr>
      <w:r>
        <w:rPr>
          <w:rFonts w:hint="eastAsia"/>
        </w:rPr>
        <w:t xml:space="preserve"> </w:t>
      </w:r>
      <w:r>
        <w:rPr>
          <w:rFonts w:hint="eastAsia"/>
        </w:rPr>
        <w:t xml:space="preserve">　　而发生在艺术、人文和社会科学的“语言转向”</w:t>
      </w:r>
      <w:r>
        <w:rPr>
          <w:rFonts w:hint="eastAsia"/>
        </w:rPr>
        <w:t>(linguistic turn)</w:t>
      </w:r>
      <w:r>
        <w:rPr>
          <w:rFonts w:hint="eastAsia"/>
        </w:rPr>
        <w:t>①哲学运动使人们对话语分析的兴趣与日俱增。批判实证主义、结构主义和后结构主义以及后现代主义者对认识论的批判促成了“语言转向”。话语分析也成为来自不同理论传统和学科背景的诸多不同的文本分析方法的一个总称。这些分析方法共同的特点是认为语言并非只是反映或描述世界的手段，话语具有建构社会生活的重要作用。</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通常以文本形式存在的政策被看作是政治目的的表达，是政策制定者陈述打算遵循的行动过程。工具主义者在研究政策制定过程时，常把政策文本分析看作是探求假定存在于文本之中的作者目的。然而，政策文本不像小说那样是某个作者的作品或单一的生产过程。它是不同利益相关者在各种政策阶段相妥协的产物，这使得工具主义的政策文本分析显得过于“简单”。</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在现代社会，受国家控制的教育系统为维持整个社会的权力结构和秩序而运作。而教育政策中的国家官方话语</w:t>
      </w:r>
      <w:r>
        <w:rPr>
          <w:rFonts w:hint="eastAsia"/>
        </w:rPr>
        <w:t>(</w:t>
      </w:r>
      <w:r>
        <w:rPr>
          <w:rFonts w:hint="eastAsia"/>
        </w:rPr>
        <w:t>例如，核心课程，评估系统或学校管理</w:t>
      </w:r>
      <w:r>
        <w:rPr>
          <w:rFonts w:hint="eastAsia"/>
        </w:rPr>
        <w:t>)</w:t>
      </w:r>
      <w:r>
        <w:rPr>
          <w:rFonts w:hint="eastAsia"/>
        </w:rPr>
        <w:t>则成为权力的工具和对象</w:t>
      </w:r>
      <w:r>
        <w:rPr>
          <w:rFonts w:hint="eastAsia"/>
        </w:rPr>
        <w:t>[9]</w:t>
      </w:r>
      <w:r>
        <w:rPr>
          <w:rFonts w:hint="eastAsia"/>
        </w:rPr>
        <w:t>。话语是权力的体现，它涉及“能说什么，也与谁、什么时候、在哪里以什么权威说有关。话语嵌入在意义、命题和单词的使用中。”</w:t>
      </w:r>
      <w:r>
        <w:rPr>
          <w:rFonts w:hint="eastAsia"/>
        </w:rPr>
        <w:t>[10]</w:t>
      </w:r>
      <w:r>
        <w:rPr>
          <w:rFonts w:hint="eastAsia"/>
        </w:rPr>
        <w:t>政策不仅是权力的产物，同时也是权力的象征和社会权力结构的反映。当把政策看作是一种官方话语时，意味着，此时的政策分析不仅要揭示文本中话语主体及其对象的权力关系，同时，也要说明这种权力关系所处的社会结构，因此，较之传统的政策文本分析，话语分析无疑在分析的深度和广度上都有所拓展。传统的文本</w:t>
      </w:r>
      <w:r>
        <w:rPr>
          <w:rFonts w:hint="eastAsia"/>
        </w:rPr>
        <w:t>(</w:t>
      </w:r>
      <w:r>
        <w:rPr>
          <w:rFonts w:hint="eastAsia"/>
        </w:rPr>
        <w:t>内容</w:t>
      </w:r>
      <w:r>
        <w:rPr>
          <w:rFonts w:hint="eastAsia"/>
        </w:rPr>
        <w:t>)</w:t>
      </w:r>
      <w:r>
        <w:rPr>
          <w:rFonts w:hint="eastAsia"/>
        </w:rPr>
        <w:t>分析缺乏对文本背后复杂的权力关系和结构的关注，而这正是话语分析关注的重点。</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政策的话语分析涉及考察政治行动的主体、客体、情景如何被语言所影响和决定，以及这种具有决定性的语言如何体现矛盾和权力。从这个意义上，“话语分析鼓励我们考察‘政治的政治’，也就是产生政治行动条件的权力关系本身。我们不应该仅仅在文本层面上把话语理解为一系列单词和句子，而且也要从修辞学上把它理解为有助于劝服我们自己和其他人按特定的方式行动的一种辩论或争论。”</w:t>
      </w:r>
      <w:r>
        <w:rPr>
          <w:rFonts w:hint="eastAsia"/>
        </w:rPr>
        <w:t>[11]</w:t>
      </w:r>
      <w:r>
        <w:rPr>
          <w:rFonts w:hint="eastAsia"/>
        </w:rPr>
        <w:t>因此，话语的规制性成为话语分析的一个焦点。由于话语分析内涵结构主义的传统，结构主义者所寻求社会关系中的符号模式或“深层结构”也成为话语分析的一个目标。</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文本和话语具有天然的联系。在一些话语分析中，也强调文本层面的意义。如批判话语分析的代表人物费尔克拉夫从理论、方法论、历史和政治四个方面提出了文本分析的四个基础：文本是社会行动的有意义的形式，这构成了文本分析的理论基础；方法论上，文本作为数据来源的日渐增多的使用；历史基础在于文本是社会变迁的有用指标；政治基础则表现为社会控制和权力愈来愈多地通过文本的方式来施加。因此，文本分析成为批判话语分析的一个重要部分。</w:t>
      </w:r>
      <w:r>
        <w:rPr>
          <w:rFonts w:hint="eastAsia"/>
        </w:rPr>
        <w:t>[12]</w:t>
      </w:r>
      <w:r>
        <w:rPr>
          <w:rFonts w:hint="eastAsia"/>
        </w:rPr>
        <w:t>费氏认为，文本分析是话语分析的关键部分，但是话语分析不仅仅是文本的语言学分析。他把话语分析看作是文本和“话语秩序”之间的一个“摇摆”。批判话语分析在更抽象、更结构化的层面上关注在特定的文本中的一致性和变化。</w:t>
      </w:r>
      <w:r>
        <w:rPr>
          <w:rFonts w:hint="eastAsia"/>
        </w:rPr>
        <w:t>[13]</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需要指出的是，社会科学中的内容分析并非对解释文件和纯粹叙述式的文件分析感兴趣，它的旨趣在于揭示社会事实和测量文件中的联系</w:t>
      </w:r>
      <w:r>
        <w:rPr>
          <w:rFonts w:hint="eastAsia"/>
        </w:rPr>
        <w:t>[14]</w:t>
      </w:r>
      <w:r>
        <w:rPr>
          <w:rFonts w:hint="eastAsia"/>
        </w:rPr>
        <w:t>，而这又与话语分析相关联。由于文本分析、内容分析和话语分析的内在关联，斯蒂范·</w:t>
      </w:r>
      <w:proofErr w:type="gramStart"/>
      <w:r>
        <w:rPr>
          <w:rFonts w:hint="eastAsia"/>
        </w:rPr>
        <w:t>提思捷</w:t>
      </w:r>
      <w:proofErr w:type="gramEnd"/>
      <w:r>
        <w:rPr>
          <w:rFonts w:hint="eastAsia"/>
        </w:rPr>
        <w:t xml:space="preserve">(Stefan </w:t>
      </w:r>
      <w:proofErr w:type="spellStart"/>
      <w:r>
        <w:rPr>
          <w:rFonts w:hint="eastAsia"/>
        </w:rPr>
        <w:t>Titscher</w:t>
      </w:r>
      <w:proofErr w:type="spellEnd"/>
      <w:r>
        <w:rPr>
          <w:rFonts w:hint="eastAsia"/>
        </w:rPr>
        <w:t>)</w:t>
      </w:r>
      <w:r>
        <w:rPr>
          <w:rFonts w:hint="eastAsia"/>
        </w:rPr>
        <w:t>在《文本和话语分析方法》一书中列举了</w:t>
      </w:r>
      <w:r>
        <w:rPr>
          <w:rFonts w:hint="eastAsia"/>
        </w:rPr>
        <w:t>12</w:t>
      </w:r>
      <w:r>
        <w:rPr>
          <w:rFonts w:hint="eastAsia"/>
        </w:rPr>
        <w:t>种文本分析的方法②，内容分析和话语分析均被纳入到文本</w:t>
      </w:r>
      <w:r>
        <w:rPr>
          <w:rFonts w:hint="eastAsia"/>
        </w:rPr>
        <w:lastRenderedPageBreak/>
        <w:t>分析的范畴中。</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政策作为一种政治系统的产出，不仅表现为部门规章，同时也常以条例、法律、法令、法庭裁决、行政决议以及其他形式出现</w:t>
      </w:r>
      <w:r>
        <w:rPr>
          <w:rFonts w:hint="eastAsia"/>
        </w:rPr>
        <w:t>[15]</w:t>
      </w:r>
      <w:r>
        <w:rPr>
          <w:rFonts w:hint="eastAsia"/>
        </w:rPr>
        <w:t>。政策文本指的是通常表现为文件形式由国家颁布的相关法律、法规和规章。政策文本分析可看作是从不同理论视角和学科背景来分析法律、法规和规章以及政府公文的多种文本分析方法的集合，既包括了传统意义上偏于定量的内容分析，也包含有对政策文本中官方语言偏于定性的话语分析。政策文本分析可分为三种类型：一是比较纯粹的文本定量分析，最一般的表现是对文本中某些关键词的词频统计，重在描述文本中的某些规律性现象或特点，属于传统的内容分析；二是对文本中词语的定性分析，多从某一视角出发对文本进行阐释，属于话语分析范畴；三是综合分析，即文本的定量分析与定性分析相结合，对文本既有定量描述也有定性阐释甚至还有预测。无论是对文本的描述、阐释还是预测，作为一种跨学科的研究方法，政策文本分析的深层内涵在于：对文本的分析，最终要走出文本，走出文本的过程也就是从具体中抽象概括出一般的过程，是对文本的微观分析与文本所处的历史脉络的宏大叙事相结合的过程，是文本读者运用多种“解读”文本的方法和视角通过文本与文本生产所处的历史脉络对话以发掘文本“深层结构”的过程，是透过文本显性话语考察政策话语运作本质以此来揭示政策过程中的价值分配和斗争的过程，是文本理论化的过程。</w:t>
      </w:r>
    </w:p>
    <w:p w:rsidR="00F02455" w:rsidRDefault="00F02455" w:rsidP="00F02455">
      <w:pPr>
        <w:rPr>
          <w:rFonts w:hint="eastAsia"/>
        </w:rPr>
      </w:pPr>
      <w:r>
        <w:rPr>
          <w:rFonts w:hint="eastAsia"/>
        </w:rPr>
        <w:t>二、教育政策的文本分析的应用</w:t>
      </w:r>
    </w:p>
    <w:p w:rsidR="00F02455" w:rsidRDefault="00F02455" w:rsidP="00F02455"/>
    <w:p w:rsidR="00F02455" w:rsidRDefault="00F02455" w:rsidP="00F02455">
      <w:pPr>
        <w:rPr>
          <w:rFonts w:hint="eastAsia"/>
        </w:rPr>
      </w:pPr>
      <w:r>
        <w:rPr>
          <w:rFonts w:hint="eastAsia"/>
        </w:rPr>
        <w:t xml:space="preserve">　文本分析或话语分析在国外政策研究中是应用比较普遍的研究方法。关于政策研究中话语分析的重要性，戴伊</w:t>
      </w:r>
      <w:r>
        <w:rPr>
          <w:rFonts w:hint="eastAsia"/>
        </w:rPr>
        <w:t>(Dye</w:t>
      </w:r>
      <w:r>
        <w:rPr>
          <w:rFonts w:hint="eastAsia"/>
        </w:rPr>
        <w:t>，</w:t>
      </w:r>
      <w:r>
        <w:rPr>
          <w:rFonts w:hint="eastAsia"/>
        </w:rPr>
        <w:t>T. R.)</w:t>
      </w:r>
      <w:r>
        <w:rPr>
          <w:rFonts w:hint="eastAsia"/>
        </w:rPr>
        <w:t>曾指出“主要关注政府的活动而非政府的花言巧语是政策分析中的一个弱点”</w:t>
      </w:r>
      <w:r>
        <w:rPr>
          <w:rFonts w:hint="eastAsia"/>
        </w:rPr>
        <w:t>[16]</w:t>
      </w:r>
      <w:r>
        <w:rPr>
          <w:rFonts w:hint="eastAsia"/>
        </w:rPr>
        <w:t>。随着研究的发展，在国外政策研究中出现了对传统政策文本分析的批判和运用话语理论的趋势。相关话语研究包括：弗兰克·伯顿和帕特·卡伦</w:t>
      </w:r>
      <w:r>
        <w:rPr>
          <w:rFonts w:hint="eastAsia"/>
        </w:rPr>
        <w:t>(Frank Burton and Pat Carlen)</w:t>
      </w:r>
      <w:r>
        <w:rPr>
          <w:rFonts w:hint="eastAsia"/>
        </w:rPr>
        <w:t>通过有关法律和公共秩序的政府报告对官方话语进行的分析</w:t>
      </w:r>
      <w:r>
        <w:rPr>
          <w:rFonts w:hint="eastAsia"/>
        </w:rPr>
        <w:t>[17]</w:t>
      </w:r>
      <w:r>
        <w:rPr>
          <w:rFonts w:hint="eastAsia"/>
        </w:rPr>
        <w:t>；诺曼·费尔克拉夫</w:t>
      </w:r>
      <w:r>
        <w:rPr>
          <w:rFonts w:hint="eastAsia"/>
        </w:rPr>
        <w:t xml:space="preserve">(Norman </w:t>
      </w:r>
      <w:proofErr w:type="spellStart"/>
      <w:r>
        <w:rPr>
          <w:rFonts w:hint="eastAsia"/>
        </w:rPr>
        <w:t>Fairclough</w:t>
      </w:r>
      <w:proofErr w:type="spellEnd"/>
      <w:r>
        <w:rPr>
          <w:rFonts w:hint="eastAsia"/>
        </w:rPr>
        <w:t>)</w:t>
      </w:r>
      <w:r>
        <w:rPr>
          <w:rFonts w:hint="eastAsia"/>
        </w:rPr>
        <w:t>对撒切尔主义的话语分析</w:t>
      </w:r>
      <w:r>
        <w:rPr>
          <w:rFonts w:hint="eastAsia"/>
        </w:rPr>
        <w:t>[18]</w:t>
      </w:r>
      <w:r>
        <w:rPr>
          <w:rFonts w:hint="eastAsia"/>
        </w:rPr>
        <w:t>等。在教育政策领域中，科德在《教育政策文本的建构与解构》一文中指出：“基于国家利益而由国家制定的政策是语言为政治目的服务、建构特殊的意义和符号用以掩盖社会冲突和培养致力于公共利益的观念的明显例证。政策文本通过制造和维持认同而产生真正的社会效果。可是这些效果并不为建立在技术</w:t>
      </w:r>
      <w:r>
        <w:rPr>
          <w:rFonts w:hint="eastAsia"/>
        </w:rPr>
        <w:t>-</w:t>
      </w:r>
      <w:r>
        <w:rPr>
          <w:rFonts w:hint="eastAsia"/>
        </w:rPr>
        <w:t>经验视角和对语言的理想主义观点基础上的传统政策分析所认知。”</w:t>
      </w:r>
      <w:r>
        <w:rPr>
          <w:rFonts w:hint="eastAsia"/>
        </w:rPr>
        <w:t>[19]</w:t>
      </w:r>
      <w:r>
        <w:rPr>
          <w:rFonts w:hint="eastAsia"/>
        </w:rPr>
        <w:t>科德认为政策分析的一个可选方法是基于在唯物主义的语言概念下发展出来的话语理论，并对基于话语理论的政策文本分析方法进行了探讨。费尔克拉夫的批判话语分析方法</w:t>
      </w:r>
      <w:r>
        <w:rPr>
          <w:rFonts w:hint="eastAsia"/>
        </w:rPr>
        <w:t>(Critical Discourse Analysis</w:t>
      </w:r>
      <w:r>
        <w:rPr>
          <w:rFonts w:hint="eastAsia"/>
        </w:rPr>
        <w:t>，</w:t>
      </w:r>
      <w:r>
        <w:rPr>
          <w:rFonts w:hint="eastAsia"/>
        </w:rPr>
        <w:t>CDA)</w:t>
      </w:r>
      <w:r>
        <w:rPr>
          <w:rFonts w:hint="eastAsia"/>
        </w:rPr>
        <w:t>在教育政策研究中的运用，可见于</w:t>
      </w:r>
      <w:proofErr w:type="gramStart"/>
      <w:r>
        <w:rPr>
          <w:rFonts w:hint="eastAsia"/>
        </w:rPr>
        <w:t>弗</w:t>
      </w:r>
      <w:proofErr w:type="gramEnd"/>
      <w:r>
        <w:rPr>
          <w:rFonts w:hint="eastAsia"/>
        </w:rPr>
        <w:t>克、卢克、托马斯和泰勒等人的研究</w:t>
      </w:r>
      <w:r>
        <w:rPr>
          <w:rFonts w:hint="eastAsia"/>
        </w:rPr>
        <w:t>(Falk</w:t>
      </w:r>
      <w:r>
        <w:rPr>
          <w:rFonts w:hint="eastAsia"/>
        </w:rPr>
        <w:t>，</w:t>
      </w:r>
      <w:r>
        <w:rPr>
          <w:rFonts w:hint="eastAsia"/>
        </w:rPr>
        <w:t>1994</w:t>
      </w:r>
      <w:r>
        <w:rPr>
          <w:rFonts w:hint="eastAsia"/>
        </w:rPr>
        <w:t>；</w:t>
      </w:r>
      <w:r>
        <w:rPr>
          <w:rFonts w:hint="eastAsia"/>
        </w:rPr>
        <w:t>Luke</w:t>
      </w:r>
      <w:r>
        <w:rPr>
          <w:rFonts w:hint="eastAsia"/>
        </w:rPr>
        <w:t>，</w:t>
      </w:r>
      <w:r>
        <w:rPr>
          <w:rFonts w:hint="eastAsia"/>
        </w:rPr>
        <w:t>1997</w:t>
      </w:r>
      <w:r>
        <w:rPr>
          <w:rFonts w:hint="eastAsia"/>
        </w:rPr>
        <w:t>；</w:t>
      </w:r>
      <w:r>
        <w:rPr>
          <w:rFonts w:hint="eastAsia"/>
        </w:rPr>
        <w:t>Thomas</w:t>
      </w:r>
      <w:r>
        <w:rPr>
          <w:rFonts w:hint="eastAsia"/>
        </w:rPr>
        <w:t>，</w:t>
      </w:r>
      <w:r>
        <w:rPr>
          <w:rFonts w:hint="eastAsia"/>
        </w:rPr>
        <w:t>2002</w:t>
      </w:r>
      <w:r>
        <w:rPr>
          <w:rFonts w:hint="eastAsia"/>
        </w:rPr>
        <w:t>，</w:t>
      </w:r>
      <w:r>
        <w:rPr>
          <w:rFonts w:hint="eastAsia"/>
        </w:rPr>
        <w:t>2003</w:t>
      </w:r>
      <w:r>
        <w:rPr>
          <w:rFonts w:hint="eastAsia"/>
        </w:rPr>
        <w:t>；</w:t>
      </w:r>
      <w:r>
        <w:rPr>
          <w:rFonts w:hint="eastAsia"/>
        </w:rPr>
        <w:t>Sandra Taylor</w:t>
      </w:r>
      <w:r>
        <w:rPr>
          <w:rFonts w:hint="eastAsia"/>
        </w:rPr>
        <w:t>，</w:t>
      </w:r>
      <w:r>
        <w:rPr>
          <w:rFonts w:hint="eastAsia"/>
        </w:rPr>
        <w:t>2004)</w:t>
      </w:r>
      <w:r>
        <w:rPr>
          <w:rFonts w:hint="eastAsia"/>
        </w:rPr>
        <w:t>。泰勒在澳大利亚昆士兰州教育改革议程中的公平研究中运用了费尔克拉夫的批判话语分析方法，认为这种方法在研究政策文本中多元和冲突性话语、政策执行过程中的话语变迁以及凸显边缘化和混合性话语方面具有特殊的价值。</w:t>
      </w:r>
      <w:r>
        <w:rPr>
          <w:rFonts w:hint="eastAsia"/>
        </w:rPr>
        <w:t>[20]</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以“政策文本”为篇名词“模糊”检索中国期刊论文库“教育与社会科学综合”专栏</w:t>
      </w:r>
      <w:r>
        <w:rPr>
          <w:rFonts w:hint="eastAsia"/>
        </w:rPr>
        <w:t>(1994-2008)</w:t>
      </w:r>
      <w:r>
        <w:rPr>
          <w:rFonts w:hint="eastAsia"/>
        </w:rPr>
        <w:t>共检索到</w:t>
      </w:r>
      <w:r>
        <w:rPr>
          <w:rFonts w:hint="eastAsia"/>
        </w:rPr>
        <w:t>30</w:t>
      </w:r>
      <w:r>
        <w:rPr>
          <w:rFonts w:hint="eastAsia"/>
        </w:rPr>
        <w:t>篇相关论文，其中属于教育政策文本分析的有</w:t>
      </w:r>
      <w:r>
        <w:rPr>
          <w:rFonts w:hint="eastAsia"/>
        </w:rPr>
        <w:t>27</w:t>
      </w:r>
      <w:r>
        <w:rPr>
          <w:rFonts w:hint="eastAsia"/>
        </w:rPr>
        <w:t>篇。目前国内期刊发表的有关教育政策文本分析的论文总量较少，大多数论文集中发表在</w:t>
      </w:r>
      <w:r>
        <w:rPr>
          <w:rFonts w:hint="eastAsia"/>
        </w:rPr>
        <w:t>2006-2008</w:t>
      </w:r>
      <w:r>
        <w:rPr>
          <w:rFonts w:hint="eastAsia"/>
        </w:rPr>
        <w:t>年，这说明近年来学界对教育政策文本分析的关注。</w:t>
      </w:r>
      <w:r>
        <w:rPr>
          <w:rFonts w:hint="eastAsia"/>
        </w:rPr>
        <w:t>27</w:t>
      </w:r>
      <w:r>
        <w:rPr>
          <w:rFonts w:hint="eastAsia"/>
        </w:rPr>
        <w:t>篇教育政策文本分析主要集中在职业教育和高等教育领域，研究问题相对比较分散，研究思路多是通过政策文本内容的分析来描述某类政策的变化趋势及其特点，在研究方法上主要用的是定性的分析方法，定量的文本分析较少，仅有个别论文在研究中结合了定量与定性的方法并呈现了文本分析的框架。</w:t>
      </w:r>
    </w:p>
    <w:p w:rsidR="00F02455" w:rsidRDefault="00F02455" w:rsidP="00F02455">
      <w:r>
        <w:lastRenderedPageBreak/>
        <w:t xml:space="preserve"> </w:t>
      </w:r>
    </w:p>
    <w:p w:rsidR="00F02455" w:rsidRDefault="00F02455" w:rsidP="00F02455">
      <w:pPr>
        <w:rPr>
          <w:rFonts w:hint="eastAsia"/>
        </w:rPr>
      </w:pPr>
      <w:r>
        <w:rPr>
          <w:rFonts w:hint="eastAsia"/>
        </w:rPr>
        <w:t xml:space="preserve"> </w:t>
      </w:r>
      <w:r>
        <w:rPr>
          <w:rFonts w:hint="eastAsia"/>
        </w:rPr>
        <w:t xml:space="preserve">　　在国内有关教育政策研究的博士学位论文中，</w:t>
      </w:r>
      <w:proofErr w:type="gramStart"/>
      <w:r>
        <w:rPr>
          <w:rFonts w:hint="eastAsia"/>
        </w:rPr>
        <w:t>濮岚澜</w:t>
      </w:r>
      <w:proofErr w:type="gramEnd"/>
      <w:r>
        <w:rPr>
          <w:rFonts w:hint="eastAsia"/>
        </w:rPr>
        <w:t>[21]</w:t>
      </w:r>
      <w:r>
        <w:rPr>
          <w:rFonts w:hint="eastAsia"/>
        </w:rPr>
        <w:t>将媒介传播研究中定性的框架</w:t>
      </w:r>
      <w:r>
        <w:rPr>
          <w:rFonts w:hint="eastAsia"/>
        </w:rPr>
        <w:t>(</w:t>
      </w:r>
      <w:r>
        <w:rPr>
          <w:rFonts w:hint="eastAsia"/>
        </w:rPr>
        <w:t>话语</w:t>
      </w:r>
      <w:r>
        <w:rPr>
          <w:rFonts w:hint="eastAsia"/>
        </w:rPr>
        <w:t>)</w:t>
      </w:r>
      <w:r>
        <w:rPr>
          <w:rFonts w:hint="eastAsia"/>
        </w:rPr>
        <w:t>分析方法与定量分析相结合来研究教育政策的议程设置，但其定量的文本分析主要针对媒体报道，而非政策文本。李钢</w:t>
      </w:r>
      <w:r>
        <w:rPr>
          <w:rFonts w:hint="eastAsia"/>
        </w:rPr>
        <w:t>[22]</w:t>
      </w:r>
      <w:r>
        <w:rPr>
          <w:rFonts w:hint="eastAsia"/>
        </w:rPr>
        <w:t>沿着“政策传播—社会大众反映”信息传播学理论路线，运用了定性与定量相结合的文献计量方法，对于涉及国家教育政策有关话题的群众来信、政协提案以及《教育部政报》进行了话语分析，探讨了中国教育政策的话语传播特征。</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总之，国内有关政策文本分析的研究尚不多见，尤其在教育政策文本分析方面相关研究比较欠缺。已有的教育政策文本分析在内容分析和话语分析上都有所涉及，但研究的理论性和深度不够，较多的研究局限在对文本浅层次的描述和分析上，尚没有“走”出文本，将文本与其所处的历史脉络和社会实践进行“对话”，以揭示政策文本的丰富内涵和内在逻辑。研究的规范性，以及研究方法与理论的有机结合也都有待加强。</w:t>
      </w:r>
    </w:p>
    <w:p w:rsidR="00F02455" w:rsidRDefault="00F02455" w:rsidP="00F02455"/>
    <w:p w:rsidR="00F02455" w:rsidRDefault="00F02455" w:rsidP="00F02455">
      <w:pPr>
        <w:rPr>
          <w:rFonts w:hint="eastAsia"/>
        </w:rPr>
      </w:pPr>
      <w:r>
        <w:rPr>
          <w:rFonts w:hint="eastAsia"/>
        </w:rPr>
        <w:t>三、发展教育政策文本分析</w:t>
      </w:r>
    </w:p>
    <w:p w:rsidR="00F02455" w:rsidRDefault="00F02455" w:rsidP="00F02455"/>
    <w:p w:rsidR="00F02455" w:rsidRDefault="00F02455" w:rsidP="00F02455">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教育政策文本分析方法的应用前景</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当把政策看作是一种传统意义上的静态文本时，常常会容易忽视文本的动态积极内涵。文本并非仅是对过去的一种消极反映，“社会文本不仅仅反映预先存在于社会世界和自然世界中的物体、事件和范畴，而且，它们积极地建构这些事物的面貌”</w:t>
      </w:r>
      <w:r>
        <w:rPr>
          <w:rFonts w:hint="eastAsia"/>
        </w:rPr>
        <w:t>[23]</w:t>
      </w:r>
      <w:r>
        <w:rPr>
          <w:rFonts w:hint="eastAsia"/>
        </w:rPr>
        <w:t>。政策文本作为一种复杂的社会文化产物，处于社会争论的中心，它规定“社会竞争的时间和地点、政策问题及‘游戏规则”’</w:t>
      </w:r>
      <w:r>
        <w:rPr>
          <w:rFonts w:hint="eastAsia"/>
        </w:rPr>
        <w:t>[24]</w:t>
      </w:r>
      <w:r>
        <w:rPr>
          <w:rFonts w:hint="eastAsia"/>
        </w:rPr>
        <w:t>。它的生产不仅反映了社会文化和组织的变迁，也在促进事情的发生。从这个意义上说，政策通过文本来干预实践。</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贝尔</w:t>
      </w:r>
      <w:r>
        <w:rPr>
          <w:rFonts w:hint="eastAsia"/>
        </w:rPr>
        <w:t>(Les Bell)</w:t>
      </w:r>
      <w:r>
        <w:rPr>
          <w:rFonts w:hint="eastAsia"/>
        </w:rPr>
        <w:t>曾指出，“如果没有理解反映了教育机构的多级性和多层性特征的政策，要理解在我们的教育机构内发生了什么是不可能的。”</w:t>
      </w:r>
      <w:r>
        <w:rPr>
          <w:rFonts w:hint="eastAsia"/>
        </w:rPr>
        <w:t>[25]</w:t>
      </w:r>
      <w:r>
        <w:rPr>
          <w:rFonts w:hint="eastAsia"/>
        </w:rPr>
        <w:t>事实上，如果没有理解反映政策模糊性和复杂性的文本及其话语，要理解政策本身也是不可能的。</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文本作为一种社会活动产物，因其具有可见性和持久性，能为实证研究提供特定的历史数据。政策文本是社会经济、政治、文化等在某一领域综合影响的结果，它能够敏锐地感应社会过程的变动和多样性。当文本被制定、修改或废除时，它也记录了组织面对内部或外部压力时所做出的反应，其演变反映着所在领域社会结构和组织的变迁。而对教育政策文本的系统分析是从宏观上把握教育政策和教育改革发展的一个起点。政策文本对于研究社会结构、政策过程</w:t>
      </w:r>
      <w:r>
        <w:rPr>
          <w:rFonts w:hint="eastAsia"/>
        </w:rPr>
        <w:t>(</w:t>
      </w:r>
      <w:r>
        <w:rPr>
          <w:rFonts w:hint="eastAsia"/>
        </w:rPr>
        <w:t>政策发展轨迹</w:t>
      </w:r>
      <w:r>
        <w:rPr>
          <w:rFonts w:hint="eastAsia"/>
        </w:rPr>
        <w:t>)</w:t>
      </w:r>
      <w:r>
        <w:rPr>
          <w:rFonts w:hint="eastAsia"/>
        </w:rPr>
        <w:t>以及批判性政策分析有着重要的意义和价值，同时由于政策主体</w:t>
      </w:r>
      <w:r>
        <w:rPr>
          <w:rFonts w:hint="eastAsia"/>
        </w:rPr>
        <w:t>(</w:t>
      </w:r>
      <w:r>
        <w:rPr>
          <w:rFonts w:hint="eastAsia"/>
        </w:rPr>
        <w:t>政策制定者</w:t>
      </w:r>
      <w:r>
        <w:rPr>
          <w:rFonts w:hint="eastAsia"/>
        </w:rPr>
        <w:t>)</w:t>
      </w:r>
      <w:r>
        <w:rPr>
          <w:rFonts w:hint="eastAsia"/>
        </w:rPr>
        <w:t>、政策客体</w:t>
      </w:r>
      <w:r>
        <w:rPr>
          <w:rFonts w:hint="eastAsia"/>
        </w:rPr>
        <w:t>(</w:t>
      </w:r>
      <w:r>
        <w:rPr>
          <w:rFonts w:hint="eastAsia"/>
        </w:rPr>
        <w:t>政策对象</w:t>
      </w:r>
      <w:r>
        <w:rPr>
          <w:rFonts w:hint="eastAsia"/>
        </w:rPr>
        <w:t>)</w:t>
      </w:r>
      <w:r>
        <w:rPr>
          <w:rFonts w:hint="eastAsia"/>
        </w:rPr>
        <w:t>以及政策目标和政策措施等要素均内含于政策文本中，通过对政策文本中这些要素的系统编码分析和对政策文本的分类，可从一个新的角度探讨我国教育政策的宏观发展过程，并有可能发展出新的政策理论或模型。正如詹金斯</w:t>
      </w:r>
      <w:r>
        <w:rPr>
          <w:rFonts w:hint="eastAsia"/>
        </w:rPr>
        <w:t>(W. I. Jenkins)</w:t>
      </w:r>
      <w:r>
        <w:rPr>
          <w:rFonts w:hint="eastAsia"/>
        </w:rPr>
        <w:t>所言，“在政策领域，过程和内容之间可能存有某种动态的联系。作为一个分析的焦点，政策内容提供了理论的可能性，对政策内容的考察为探查政治机器的内部动力学提供了手段”</w:t>
      </w:r>
      <w:r>
        <w:rPr>
          <w:rFonts w:hint="eastAsia"/>
        </w:rPr>
        <w:t>[26]</w:t>
      </w:r>
      <w:r>
        <w:rPr>
          <w:rFonts w:hint="eastAsia"/>
        </w:rPr>
        <w:t>。政策文本分析是理解政策的基本手段，也是促进我国教育政策研究发展的重要途径。</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目前，国内教育政策研究作为一个新兴的研究领域还很不成熟。研究中的诸多困惑尚待解答。其中，诸如改革开放以来，国家颁布了多少教育政策，这些政策由谁来制定，分布在哪些教育领域，具有什么样的特点等等，这些基本问题目前并不是很清楚。缺乏基本的政</w:t>
      </w:r>
      <w:r>
        <w:rPr>
          <w:rFonts w:hint="eastAsia"/>
        </w:rPr>
        <w:lastRenderedPageBreak/>
        <w:t>策认知，将使研究者难以把握教育政策现象，不能很好地去理解和解释政策问题。对政策文本的系统分析有助于我们获得这些基本认知。事实上，如果教育政策研究脱离具体的政策文本来谈教育政策，会使研究者因不能把握政策发展的脉络，而把政策看作是一个孤立的事件，使其对政策的理解变得生硬和简单。梳理相关政策文本的发展脉络，应成为所有政策研究的基础工作。</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总之，教育政策文本分析，不仅可以增进对教育政策及其政策过程的基本认知，同时也可从整体和结构的层面来探讨教育政策过程，从文本中理出制度演变的逻辑和路径，通过对政策文本话语进行“扎根理论”的分析也有利于构建本土政策理论，促进对中国教育政策及其发展过程的深入理解。</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w:t>
      </w:r>
      <w:r>
        <w:rPr>
          <w:rFonts w:hint="eastAsia"/>
        </w:rPr>
        <w:t>(</w:t>
      </w:r>
      <w:r>
        <w:rPr>
          <w:rFonts w:hint="eastAsia"/>
        </w:rPr>
        <w:t>二</w:t>
      </w:r>
      <w:r>
        <w:rPr>
          <w:rFonts w:hint="eastAsia"/>
        </w:rPr>
        <w:t>)</w:t>
      </w:r>
      <w:r>
        <w:rPr>
          <w:rFonts w:hint="eastAsia"/>
        </w:rPr>
        <w:t>政策文本分析方法的有效运用</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尽管文本分析在教育政策研究中有很大的发展前景，但它不是万灵丹。它只是一个可能被正确或错误使用的工具。对于中国教育政策研究来说，在一定意义上，缺的不是方法，而是对方法的深刻理解和正确运用。任何一种理论和方法都有其边界</w:t>
      </w:r>
      <w:r>
        <w:rPr>
          <w:rFonts w:hint="eastAsia"/>
        </w:rPr>
        <w:t>(</w:t>
      </w:r>
      <w:r>
        <w:rPr>
          <w:rFonts w:hint="eastAsia"/>
        </w:rPr>
        <w:t>通俗地说即它能做什么，不能做什么</w:t>
      </w:r>
      <w:r>
        <w:rPr>
          <w:rFonts w:hint="eastAsia"/>
        </w:rPr>
        <w:t>)</w:t>
      </w:r>
      <w:r>
        <w:rPr>
          <w:rFonts w:hint="eastAsia"/>
        </w:rPr>
        <w:t>，文本</w:t>
      </w:r>
      <w:proofErr w:type="gramStart"/>
      <w:r>
        <w:rPr>
          <w:rFonts w:hint="eastAsia"/>
        </w:rPr>
        <w:t>分析自</w:t>
      </w:r>
      <w:proofErr w:type="gramEnd"/>
      <w:r>
        <w:rPr>
          <w:rFonts w:hint="eastAsia"/>
        </w:rPr>
        <w:t>不例外。把握方法的边界有助于避免不必要的错误和无谓的努力。</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文本分析能帮助人们了解不能被直接观察的社会交往和发展过程，揭示其中的重要意义。对于大多数很少有机会接触政策过程“黑箱”的政策研究者来说，政策文本分析为其提供了一种“黑箱技术”</w:t>
      </w:r>
      <w:r>
        <w:rPr>
          <w:rFonts w:hint="eastAsia"/>
        </w:rPr>
        <w:t>(black box techniques)</w:t>
      </w:r>
      <w:r>
        <w:rPr>
          <w:rFonts w:hint="eastAsia"/>
        </w:rPr>
        <w:t>，即通过作为政治活动产出的文本来“观察”实际上并不可直接观察的长时段政策演变过程。它不需要大量的研究人员和特别的设备，分析所需的数据资料大多通过公共渠道</w:t>
      </w:r>
      <w:r>
        <w:rPr>
          <w:rFonts w:hint="eastAsia"/>
        </w:rPr>
        <w:t>(</w:t>
      </w:r>
      <w:r>
        <w:rPr>
          <w:rFonts w:hint="eastAsia"/>
        </w:rPr>
        <w:t>如图书馆、互联网等</w:t>
      </w:r>
      <w:r>
        <w:rPr>
          <w:rFonts w:hint="eastAsia"/>
        </w:rPr>
        <w:t>)</w:t>
      </w:r>
      <w:r>
        <w:rPr>
          <w:rFonts w:hint="eastAsia"/>
        </w:rPr>
        <w:t>就能方便获得，它还可以方便而低成本地重复进行，几乎不必花费精力考虑如何和研究对象互动，也不会对其产生干扰。但文本分析依赖于可获得的数据资源。文本的遗漏，文本作者对记录的故意歪曲和对事件的选择性记录都可能影响数据的确实性。研究者有可能从并不完整的数据中得出片面的研究结论。此外，文本仅是社会生活的一个片段，它所包含的信息是经过人为选择和不完全的，仅仅通过分析文本并不能帮助我们了解文本的深层涵义和它的社会效果，这也是为什么文本分析需要走出文本的缘由，而走出文本的过程也就是对不同来源的相关资料综合分析检验的过程，即“三角互证”。文本分析作为一种有价值的社会科学研究并不能取代其他社会研究和分析方式。正如费尔克拉夫所言：“文本的描述和分析应该被看作是一个通过在不同学科和理论间对话的开放过程。我们不能认为通过运用一个预先设置的分析框架就能将文本的全部实在清晰地展现出来。我们所能看到的文本的实在性取决于我们所采用的视角，它包括所聚焦的特定的社会问题和我们所利用的社会理论和话语理论。”</w:t>
      </w:r>
      <w:r>
        <w:rPr>
          <w:rFonts w:hint="eastAsia"/>
        </w:rPr>
        <w:t>[27]</w:t>
      </w:r>
      <w:r>
        <w:rPr>
          <w:rFonts w:hint="eastAsia"/>
        </w:rPr>
        <w:t>政策文本分析的局限不仅来自于方法自身，同时也与研究者的政策认知水平、知识基础、相关阅历以及所用的科学语言本身的有限性有关。</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其次，在研究程序上，文本分析作为一种社会科学分析方法，有其特定的程序。研究的效度和信度，在很大程度上取决于是否遵循它的分析程序。一个典型的政策文本分析通常包括以下步骤</w:t>
      </w:r>
      <w:r>
        <w:rPr>
          <w:rFonts w:hint="eastAsia"/>
        </w:rPr>
        <w:t>[28]</w:t>
      </w:r>
      <w:r>
        <w:rPr>
          <w:rFonts w:hint="eastAsia"/>
        </w:rPr>
        <w:t>：</w:t>
      </w:r>
      <w:r>
        <w:rPr>
          <w:rFonts w:hint="eastAsia"/>
        </w:rPr>
        <w:t>1)</w:t>
      </w:r>
      <w:r>
        <w:rPr>
          <w:rFonts w:hint="eastAsia"/>
        </w:rPr>
        <w:t>确定研究问题或假设，研究的主要内容及理论基础或视角。</w:t>
      </w:r>
      <w:r>
        <w:rPr>
          <w:rFonts w:hint="eastAsia"/>
        </w:rPr>
        <w:t>2)</w:t>
      </w:r>
      <w:r>
        <w:rPr>
          <w:rFonts w:hint="eastAsia"/>
        </w:rPr>
        <w:t>概念化：从概念上定义研究变量。</w:t>
      </w:r>
      <w:r>
        <w:rPr>
          <w:rFonts w:hint="eastAsia"/>
        </w:rPr>
        <w:t>3)</w:t>
      </w:r>
      <w:r>
        <w:rPr>
          <w:rFonts w:hint="eastAsia"/>
        </w:rPr>
        <w:t>操作化：使测量与概念化相匹配</w:t>
      </w:r>
      <w:r>
        <w:rPr>
          <w:rFonts w:hint="eastAsia"/>
        </w:rPr>
        <w:t>(</w:t>
      </w:r>
      <w:r>
        <w:rPr>
          <w:rFonts w:hint="eastAsia"/>
        </w:rPr>
        <w:t>内部效度</w:t>
      </w:r>
      <w:r>
        <w:rPr>
          <w:rFonts w:hint="eastAsia"/>
        </w:rPr>
        <w:t>)</w:t>
      </w:r>
      <w:r>
        <w:rPr>
          <w:rFonts w:hint="eastAsia"/>
        </w:rPr>
        <w:t>，确定数据搜集单位，构建所有测量指标为确定编码框架做准备。</w:t>
      </w:r>
      <w:r>
        <w:rPr>
          <w:rFonts w:hint="eastAsia"/>
        </w:rPr>
        <w:t>4)</w:t>
      </w:r>
      <w:r>
        <w:rPr>
          <w:rFonts w:hint="eastAsia"/>
        </w:rPr>
        <w:t>编码框架：构建所有变量指标能被充分解释的编码手册和编码表。</w:t>
      </w:r>
      <w:r>
        <w:rPr>
          <w:rFonts w:hint="eastAsia"/>
        </w:rPr>
        <w:t>5)</w:t>
      </w:r>
      <w:r>
        <w:rPr>
          <w:rFonts w:hint="eastAsia"/>
        </w:rPr>
        <w:t>抽样：确定样本规模和抽样方式。</w:t>
      </w:r>
      <w:r>
        <w:rPr>
          <w:rFonts w:hint="eastAsia"/>
        </w:rPr>
        <w:t>6)</w:t>
      </w:r>
      <w:r>
        <w:rPr>
          <w:rFonts w:hint="eastAsia"/>
        </w:rPr>
        <w:t>培训：培训编码人员。在独立的</w:t>
      </w:r>
      <w:r>
        <w:rPr>
          <w:rFonts w:hint="eastAsia"/>
        </w:rPr>
        <w:lastRenderedPageBreak/>
        <w:t>编码测试中，记录每一个变量的信度，并根据需要修改编码手册和编码表。</w:t>
      </w:r>
      <w:r>
        <w:rPr>
          <w:rFonts w:hint="eastAsia"/>
        </w:rPr>
        <w:t>7)</w:t>
      </w:r>
      <w:r>
        <w:rPr>
          <w:rFonts w:hint="eastAsia"/>
        </w:rPr>
        <w:t>编码：有至少两名编码者，以测评编码者之间的信度，编码独立进行。</w:t>
      </w:r>
      <w:r>
        <w:rPr>
          <w:rFonts w:hint="eastAsia"/>
        </w:rPr>
        <w:t>8)</w:t>
      </w:r>
      <w:r>
        <w:rPr>
          <w:rFonts w:hint="eastAsia"/>
        </w:rPr>
        <w:t>信度、效度检验。</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事实上，并非所有的政策文本分析都要完全遵循上述步骤，研究者可以在不同的理论背景下，根据他们所掌握的材料来选择合适文本分析路径，但把政策文本分析简单理解为对政策意义的一般性解读或文本中词句出现频次的统计，无疑大大限制了文本分析方法和文本研究者自身的研究潜力。</w:t>
      </w:r>
    </w:p>
    <w:p w:rsidR="00F02455" w:rsidRDefault="00F02455" w:rsidP="00F02455"/>
    <w:p w:rsidR="00F02455" w:rsidRDefault="00F02455" w:rsidP="00F02455">
      <w:pPr>
        <w:rPr>
          <w:rFonts w:hint="eastAsia"/>
        </w:rPr>
      </w:pPr>
      <w:r>
        <w:rPr>
          <w:rFonts w:hint="eastAsia"/>
        </w:rPr>
        <w:t>四、结语</w:t>
      </w:r>
    </w:p>
    <w:p w:rsidR="00F02455" w:rsidRDefault="00F02455" w:rsidP="00F02455"/>
    <w:p w:rsidR="00F02455" w:rsidRDefault="00F02455" w:rsidP="00F02455">
      <w:pPr>
        <w:rPr>
          <w:rFonts w:hint="eastAsia"/>
        </w:rPr>
      </w:pPr>
      <w:r>
        <w:rPr>
          <w:rFonts w:hint="eastAsia"/>
        </w:rPr>
        <w:t xml:space="preserve">　意大利学者马佐尼</w:t>
      </w:r>
      <w:r>
        <w:rPr>
          <w:rFonts w:hint="eastAsia"/>
        </w:rPr>
        <w:t xml:space="preserve">(G. </w:t>
      </w:r>
      <w:proofErr w:type="spellStart"/>
      <w:r>
        <w:rPr>
          <w:rFonts w:hint="eastAsia"/>
        </w:rPr>
        <w:t>Majone</w:t>
      </w:r>
      <w:proofErr w:type="spellEnd"/>
      <w:r>
        <w:rPr>
          <w:rFonts w:hint="eastAsia"/>
        </w:rPr>
        <w:t>)</w:t>
      </w:r>
      <w:r>
        <w:rPr>
          <w:rFonts w:hint="eastAsia"/>
        </w:rPr>
        <w:t>在</w:t>
      </w:r>
      <w:r>
        <w:rPr>
          <w:rFonts w:hint="eastAsia"/>
        </w:rPr>
        <w:t>1989</w:t>
      </w:r>
      <w:r>
        <w:rPr>
          <w:rFonts w:hint="eastAsia"/>
        </w:rPr>
        <w:t>年倡导公共政策研究的语言及争辩取向。而这也正是政策研究近些年来经历的一个重要转向，即所谓争辩转向</w:t>
      </w:r>
      <w:r>
        <w:rPr>
          <w:rFonts w:hint="eastAsia"/>
        </w:rPr>
        <w:t>(argumentative turn)</w:t>
      </w:r>
      <w:r>
        <w:rPr>
          <w:rFonts w:hint="eastAsia"/>
        </w:rPr>
        <w:t>或说服转向</w:t>
      </w:r>
      <w:r>
        <w:rPr>
          <w:rFonts w:hint="eastAsia"/>
        </w:rPr>
        <w:t>(persuasive turn)</w:t>
      </w:r>
      <w:r>
        <w:rPr>
          <w:rFonts w:hint="eastAsia"/>
        </w:rPr>
        <w:t>。</w:t>
      </w:r>
      <w:r>
        <w:rPr>
          <w:rFonts w:hint="eastAsia"/>
        </w:rPr>
        <w:t>[29]</w:t>
      </w:r>
      <w:r>
        <w:rPr>
          <w:rFonts w:hint="eastAsia"/>
        </w:rPr>
        <w:t>政策文本分析日益受到学者们的重视可以看作是学界对这一新的研究动向的回应。依据本文对政策文本分析内涵的界定，也可以说，政策文本分析是基于文本的政策分析，分析立足政策文本，但不拘泥于文本，它通过与文本相关的历史、制度和政策实践的对话来揭示文本的深层意涵。政策文本分析可以是经验的，也可以是诠释理解的，一定程度上二者的结合则是研究发展的趋势。这种兼容定性与定量研究，强调文本与它所处的情景对话的文本研究取径，有助于克服教育研究中主观与客观、质与量、理论与实践等二元对立。随着计算机科学的发展和相关文本分析软件的开发，文本分析技术也不断进步，这也使对大规模政策文本的系统分析成为可能，从而有助于产生系统性的政策知识，探究教育政策文本生产和发展演变的内在逻辑。政策研究的主要任务是理解政策如何演变，以在总体上改进政策制定过程。基于文本的政策分析这一研究取径，有助于从文本以及与之关联的历史脉络和社会实践中挖掘和积累政策知识，进而以此为基础发展本土政策理论或分析框架，在丰富我们对教育政策及其过程理解的同时，最终促进教育政策制定的改善。</w:t>
      </w:r>
    </w:p>
    <w:p w:rsidR="00F02455" w:rsidRDefault="00F02455" w:rsidP="00F02455">
      <w:pPr>
        <w:rPr>
          <w:rFonts w:hint="eastAsia"/>
        </w:rPr>
      </w:pPr>
      <w:r>
        <w:rPr>
          <w:rFonts w:hint="eastAsia"/>
        </w:rPr>
        <w:t>注释</w:t>
      </w:r>
    </w:p>
    <w:p w:rsidR="00F02455" w:rsidRDefault="00F02455" w:rsidP="00F02455"/>
    <w:p w:rsidR="00F02455" w:rsidRDefault="00F02455" w:rsidP="00F02455">
      <w:pPr>
        <w:rPr>
          <w:rFonts w:hint="eastAsia"/>
        </w:rPr>
      </w:pPr>
      <w:r>
        <w:rPr>
          <w:rFonts w:hint="eastAsia"/>
        </w:rPr>
        <w:t xml:space="preserve">　①“语言转向”是用来标识西方</w:t>
      </w:r>
      <w:r>
        <w:rPr>
          <w:rFonts w:hint="eastAsia"/>
        </w:rPr>
        <w:t>20</w:t>
      </w:r>
      <w:r>
        <w:rPr>
          <w:rFonts w:hint="eastAsia"/>
        </w:rPr>
        <w:t>世纪哲学与西方传统哲学之区别与转换的一个概念，集中关注语言是</w:t>
      </w:r>
      <w:r>
        <w:rPr>
          <w:rFonts w:hint="eastAsia"/>
        </w:rPr>
        <w:t>20</w:t>
      </w:r>
      <w:r>
        <w:rPr>
          <w:rFonts w:hint="eastAsia"/>
        </w:rPr>
        <w:t>世纪西方哲学的一个显著特征，语言成为哲学反思自身传统的一个起点和基础。它作为一个术语最早由维也纳学派的古斯塔夫·伯格曼</w:t>
      </w:r>
      <w:r>
        <w:rPr>
          <w:rFonts w:hint="eastAsia"/>
        </w:rPr>
        <w:t>(Gustav Bergman)</w:t>
      </w:r>
      <w:r>
        <w:rPr>
          <w:rFonts w:hint="eastAsia"/>
        </w:rPr>
        <w:t>在《逻辑与实在》</w:t>
      </w:r>
      <w:r>
        <w:rPr>
          <w:rFonts w:hint="eastAsia"/>
        </w:rPr>
        <w:t>(Logic and Reality</w:t>
      </w:r>
      <w:r>
        <w:rPr>
          <w:rFonts w:hint="eastAsia"/>
        </w:rPr>
        <w:t>，</w:t>
      </w:r>
      <w:r>
        <w:rPr>
          <w:rFonts w:hint="eastAsia"/>
        </w:rPr>
        <w:t>1964)</w:t>
      </w:r>
      <w:r>
        <w:rPr>
          <w:rFonts w:hint="eastAsia"/>
        </w:rPr>
        <w:t>一书中提出的。他认为，所有的语言论哲学家，都通过叙述确切的语言来叙述世界，构成了语言学的转向，语言成为日常语言哲学家和理想语言哲学家在方法上的基本出发点。见：汪民安</w:t>
      </w:r>
      <w:r>
        <w:rPr>
          <w:rFonts w:hint="eastAsia"/>
        </w:rPr>
        <w:t>.</w:t>
      </w:r>
      <w:r>
        <w:rPr>
          <w:rFonts w:hint="eastAsia"/>
        </w:rPr>
        <w:t>文化研究关键词</w:t>
      </w:r>
      <w:r>
        <w:rPr>
          <w:rFonts w:hint="eastAsia"/>
        </w:rPr>
        <w:t>.</w:t>
      </w:r>
      <w:r>
        <w:rPr>
          <w:rFonts w:hint="eastAsia"/>
        </w:rPr>
        <w:t>南京：江苏人民出版社，</w:t>
      </w:r>
      <w:r>
        <w:rPr>
          <w:rFonts w:hint="eastAsia"/>
        </w:rPr>
        <w:t>2007</w:t>
      </w:r>
      <w:r>
        <w:rPr>
          <w:rFonts w:hint="eastAsia"/>
        </w:rPr>
        <w:t>：</w:t>
      </w:r>
      <w:proofErr w:type="gramStart"/>
      <w:r>
        <w:rPr>
          <w:rFonts w:hint="eastAsia"/>
        </w:rPr>
        <w:t>453-454.</w:t>
      </w:r>
      <w:proofErr w:type="gramEnd"/>
    </w:p>
    <w:p w:rsidR="00F02455" w:rsidRDefault="00F02455" w:rsidP="00F02455">
      <w:r>
        <w:t xml:space="preserve"> </w:t>
      </w:r>
    </w:p>
    <w:p w:rsidR="00F02455" w:rsidRDefault="00F02455" w:rsidP="00F02455">
      <w:r>
        <w:rPr>
          <w:rFonts w:hint="eastAsia"/>
        </w:rPr>
        <w:t xml:space="preserve"> </w:t>
      </w:r>
      <w:r>
        <w:rPr>
          <w:rFonts w:hint="eastAsia"/>
        </w:rPr>
        <w:t xml:space="preserve">　　②这</w:t>
      </w:r>
      <w:r>
        <w:rPr>
          <w:rFonts w:hint="eastAsia"/>
        </w:rPr>
        <w:t>12</w:t>
      </w:r>
      <w:r>
        <w:rPr>
          <w:rFonts w:hint="eastAsia"/>
        </w:rPr>
        <w:t>种方法包括：</w:t>
      </w:r>
      <w:r>
        <w:rPr>
          <w:rFonts w:hint="eastAsia"/>
        </w:rPr>
        <w:t>1.</w:t>
      </w:r>
      <w:r>
        <w:rPr>
          <w:rFonts w:hint="eastAsia"/>
        </w:rPr>
        <w:t>内容分析</w:t>
      </w:r>
      <w:r>
        <w:rPr>
          <w:rFonts w:hint="eastAsia"/>
        </w:rPr>
        <w:t>(content analysis)</w:t>
      </w:r>
      <w:r>
        <w:rPr>
          <w:rFonts w:hint="eastAsia"/>
        </w:rPr>
        <w:t>；</w:t>
      </w:r>
      <w:r>
        <w:rPr>
          <w:rFonts w:hint="eastAsia"/>
        </w:rPr>
        <w:t>2.</w:t>
      </w:r>
      <w:r>
        <w:rPr>
          <w:rFonts w:hint="eastAsia"/>
        </w:rPr>
        <w:t>扎根理论</w:t>
      </w:r>
      <w:r>
        <w:rPr>
          <w:rFonts w:hint="eastAsia"/>
        </w:rPr>
        <w:t>(grounded theory)</w:t>
      </w:r>
      <w:r>
        <w:rPr>
          <w:rFonts w:hint="eastAsia"/>
        </w:rPr>
        <w:t>；</w:t>
      </w:r>
      <w:r>
        <w:rPr>
          <w:rFonts w:hint="eastAsia"/>
        </w:rPr>
        <w:t>3.</w:t>
      </w:r>
      <w:r>
        <w:rPr>
          <w:rFonts w:hint="eastAsia"/>
        </w:rPr>
        <w:t>人种的文本分析和言语人种学</w:t>
      </w:r>
      <w:r>
        <w:rPr>
          <w:rFonts w:hint="eastAsia"/>
        </w:rPr>
        <w:t>(ethnographic text analysis</w:t>
      </w:r>
      <w:r>
        <w:rPr>
          <w:rFonts w:hint="eastAsia"/>
        </w:rPr>
        <w:t>，</w:t>
      </w:r>
      <w:r>
        <w:rPr>
          <w:rFonts w:hint="eastAsia"/>
        </w:rPr>
        <w:t>and ethnography of speaking)</w:t>
      </w:r>
      <w:r>
        <w:rPr>
          <w:rFonts w:hint="eastAsia"/>
        </w:rPr>
        <w:t>；</w:t>
      </w:r>
      <w:r>
        <w:rPr>
          <w:rFonts w:hint="eastAsia"/>
        </w:rPr>
        <w:t>4.</w:t>
      </w:r>
      <w:r>
        <w:rPr>
          <w:rFonts w:hint="eastAsia"/>
        </w:rPr>
        <w:t>民俗方法论</w:t>
      </w:r>
      <w:r>
        <w:rPr>
          <w:rFonts w:hint="eastAsia"/>
        </w:rPr>
        <w:t>MCD</w:t>
      </w:r>
      <w:r>
        <w:rPr>
          <w:rFonts w:hint="eastAsia"/>
        </w:rPr>
        <w:t>分析</w:t>
      </w:r>
      <w:r>
        <w:rPr>
          <w:rFonts w:hint="eastAsia"/>
        </w:rPr>
        <w:t>(</w:t>
      </w:r>
      <w:proofErr w:type="spellStart"/>
      <w:r>
        <w:rPr>
          <w:rFonts w:hint="eastAsia"/>
        </w:rPr>
        <w:t>ethnomethodological</w:t>
      </w:r>
      <w:proofErr w:type="spellEnd"/>
      <w:r>
        <w:rPr>
          <w:rFonts w:hint="eastAsia"/>
        </w:rPr>
        <w:t xml:space="preserve"> MCD analysis</w:t>
      </w:r>
      <w:r>
        <w:rPr>
          <w:rFonts w:hint="eastAsia"/>
        </w:rPr>
        <w:t>，</w:t>
      </w:r>
      <w:r>
        <w:rPr>
          <w:rFonts w:hint="eastAsia"/>
        </w:rPr>
        <w:t>MCD</w:t>
      </w:r>
      <w:r>
        <w:rPr>
          <w:rFonts w:hint="eastAsia"/>
        </w:rPr>
        <w:t>是“</w:t>
      </w:r>
      <w:r>
        <w:rPr>
          <w:rFonts w:hint="eastAsia"/>
        </w:rPr>
        <w:t>Membership Categorization Device</w:t>
      </w:r>
      <w:r>
        <w:rPr>
          <w:rFonts w:hint="eastAsia"/>
        </w:rPr>
        <w:t>”的缩写，意思是社会类属分析</w:t>
      </w:r>
      <w:r>
        <w:rPr>
          <w:rFonts w:hint="eastAsia"/>
        </w:rPr>
        <w:t>)</w:t>
      </w:r>
      <w:r>
        <w:rPr>
          <w:rFonts w:hint="eastAsia"/>
        </w:rPr>
        <w:t>；</w:t>
      </w:r>
      <w:r>
        <w:rPr>
          <w:rFonts w:hint="eastAsia"/>
        </w:rPr>
        <w:t>5.</w:t>
      </w:r>
      <w:r>
        <w:rPr>
          <w:rFonts w:hint="eastAsia"/>
        </w:rPr>
        <w:t>民俗方法论交谈分析</w:t>
      </w:r>
      <w:r>
        <w:rPr>
          <w:rFonts w:hint="eastAsia"/>
        </w:rPr>
        <w:t>(</w:t>
      </w:r>
      <w:proofErr w:type="spellStart"/>
      <w:r>
        <w:rPr>
          <w:rFonts w:hint="eastAsia"/>
        </w:rPr>
        <w:t>ethnomethodological</w:t>
      </w:r>
      <w:proofErr w:type="spellEnd"/>
      <w:r>
        <w:rPr>
          <w:rFonts w:hint="eastAsia"/>
        </w:rPr>
        <w:t xml:space="preserve"> conversation analysis)</w:t>
      </w:r>
      <w:r>
        <w:rPr>
          <w:rFonts w:hint="eastAsia"/>
        </w:rPr>
        <w:t>；</w:t>
      </w:r>
      <w:r>
        <w:rPr>
          <w:rFonts w:hint="eastAsia"/>
        </w:rPr>
        <w:t>6.</w:t>
      </w:r>
      <w:r>
        <w:rPr>
          <w:rFonts w:hint="eastAsia"/>
        </w:rPr>
        <w:t>叙事符号学</w:t>
      </w:r>
      <w:r>
        <w:rPr>
          <w:rFonts w:hint="eastAsia"/>
        </w:rPr>
        <w:t>(narrative semiotics)</w:t>
      </w:r>
      <w:r>
        <w:rPr>
          <w:rFonts w:hint="eastAsia"/>
        </w:rPr>
        <w:t>；</w:t>
      </w:r>
      <w:r>
        <w:rPr>
          <w:rFonts w:hint="eastAsia"/>
        </w:rPr>
        <w:t>7.</w:t>
      </w:r>
      <w:r>
        <w:rPr>
          <w:rFonts w:hint="eastAsia"/>
        </w:rPr>
        <w:t>作为文本分析方法的</w:t>
      </w:r>
      <w:r>
        <w:rPr>
          <w:rFonts w:hint="eastAsia"/>
        </w:rPr>
        <w:t>SYMLOG(SYMLOG as a method of text analysis</w:t>
      </w:r>
      <w:r>
        <w:rPr>
          <w:rFonts w:hint="eastAsia"/>
        </w:rPr>
        <w:t>，</w:t>
      </w:r>
      <w:r>
        <w:rPr>
          <w:rFonts w:hint="eastAsia"/>
        </w:rPr>
        <w:t>SYMLOG</w:t>
      </w:r>
      <w:r>
        <w:rPr>
          <w:rFonts w:hint="eastAsia"/>
        </w:rPr>
        <w:t>是“</w:t>
      </w:r>
      <w:r>
        <w:rPr>
          <w:rFonts w:hint="eastAsia"/>
        </w:rPr>
        <w:t>A System for the Multiple Level Observation of Groups</w:t>
      </w:r>
      <w:r>
        <w:rPr>
          <w:rFonts w:hint="eastAsia"/>
        </w:rPr>
        <w:t>”的缩写，意思是观察团体的多层次系统</w:t>
      </w:r>
      <w:r>
        <w:rPr>
          <w:rFonts w:hint="eastAsia"/>
        </w:rPr>
        <w:t>)</w:t>
      </w:r>
      <w:r>
        <w:rPr>
          <w:rFonts w:hint="eastAsia"/>
        </w:rPr>
        <w:t>；</w:t>
      </w:r>
      <w:r>
        <w:rPr>
          <w:rFonts w:hint="eastAsia"/>
        </w:rPr>
        <w:t>8.</w:t>
      </w:r>
      <w:r>
        <w:rPr>
          <w:rFonts w:hint="eastAsia"/>
        </w:rPr>
        <w:t>诺曼·费尔克拉夫的批判话语分析</w:t>
      </w:r>
      <w:r>
        <w:rPr>
          <w:rFonts w:hint="eastAsia"/>
        </w:rPr>
        <w:t xml:space="preserve">(critical discourse analysis(CDA)according to Norman </w:t>
      </w:r>
      <w:proofErr w:type="spellStart"/>
      <w:r>
        <w:rPr>
          <w:rFonts w:hint="eastAsia"/>
        </w:rPr>
        <w:t>Fairclough</w:t>
      </w:r>
      <w:proofErr w:type="spellEnd"/>
      <w:r>
        <w:rPr>
          <w:rFonts w:hint="eastAsia"/>
        </w:rPr>
        <w:t>)</w:t>
      </w:r>
      <w:r>
        <w:rPr>
          <w:rFonts w:hint="eastAsia"/>
        </w:rPr>
        <w:t>；</w:t>
      </w:r>
      <w:r>
        <w:rPr>
          <w:rFonts w:hint="eastAsia"/>
        </w:rPr>
        <w:t>9.</w:t>
      </w:r>
      <w:r>
        <w:rPr>
          <w:rFonts w:hint="eastAsia"/>
        </w:rPr>
        <w:t>批判话语分析</w:t>
      </w:r>
      <w:r>
        <w:rPr>
          <w:rFonts w:hint="eastAsia"/>
        </w:rPr>
        <w:t>(CDA)</w:t>
      </w:r>
      <w:r>
        <w:rPr>
          <w:rFonts w:hint="eastAsia"/>
        </w:rPr>
        <w:t>：鲁思·沃达克的话语</w:t>
      </w:r>
      <w:r>
        <w:rPr>
          <w:rFonts w:hint="eastAsia"/>
        </w:rPr>
        <w:t>-</w:t>
      </w:r>
      <w:r>
        <w:rPr>
          <w:rFonts w:hint="eastAsia"/>
        </w:rPr>
        <w:t>历史方法</w:t>
      </w:r>
      <w:r>
        <w:rPr>
          <w:rFonts w:hint="eastAsia"/>
        </w:rPr>
        <w:t>(critical discourse analysis(CDA)</w:t>
      </w:r>
      <w:r>
        <w:rPr>
          <w:rFonts w:hint="eastAsia"/>
        </w:rPr>
        <w:t>：</w:t>
      </w:r>
      <w:r>
        <w:rPr>
          <w:rFonts w:hint="eastAsia"/>
        </w:rPr>
        <w:t xml:space="preserve">the discourse-historical method of Ruth </w:t>
      </w:r>
      <w:proofErr w:type="spellStart"/>
      <w:r>
        <w:rPr>
          <w:rFonts w:hint="eastAsia"/>
        </w:rPr>
        <w:t>Wodak</w:t>
      </w:r>
      <w:proofErr w:type="spellEnd"/>
      <w:r>
        <w:rPr>
          <w:rFonts w:hint="eastAsia"/>
        </w:rPr>
        <w:t>)</w:t>
      </w:r>
      <w:r>
        <w:rPr>
          <w:rFonts w:hint="eastAsia"/>
        </w:rPr>
        <w:t>；</w:t>
      </w:r>
      <w:r>
        <w:rPr>
          <w:rFonts w:hint="eastAsia"/>
        </w:rPr>
        <w:t>10.</w:t>
      </w:r>
      <w:r>
        <w:rPr>
          <w:rFonts w:hint="eastAsia"/>
        </w:rPr>
        <w:t>功能语用学</w:t>
      </w:r>
      <w:r>
        <w:rPr>
          <w:rFonts w:hint="eastAsia"/>
        </w:rPr>
        <w:t>(functional pragmatics)</w:t>
      </w:r>
      <w:r>
        <w:rPr>
          <w:rFonts w:hint="eastAsia"/>
        </w:rPr>
        <w:t>；</w:t>
      </w:r>
      <w:r>
        <w:rPr>
          <w:rFonts w:hint="eastAsia"/>
        </w:rPr>
        <w:t>11.</w:t>
      </w:r>
      <w:r>
        <w:rPr>
          <w:rFonts w:hint="eastAsia"/>
        </w:rPr>
        <w:t>差异文本分析</w:t>
      </w:r>
      <w:r>
        <w:rPr>
          <w:rFonts w:hint="eastAsia"/>
        </w:rPr>
        <w:t xml:space="preserve">(differential </w:t>
      </w:r>
      <w:r>
        <w:rPr>
          <w:rFonts w:hint="eastAsia"/>
        </w:rPr>
        <w:lastRenderedPageBreak/>
        <w:t>text analysis)</w:t>
      </w:r>
      <w:r>
        <w:rPr>
          <w:rFonts w:hint="eastAsia"/>
        </w:rPr>
        <w:t>；</w:t>
      </w:r>
      <w:r>
        <w:rPr>
          <w:rFonts w:hint="eastAsia"/>
        </w:rPr>
        <w:t>12.</w:t>
      </w:r>
      <w:r>
        <w:rPr>
          <w:rFonts w:hint="eastAsia"/>
        </w:rPr>
        <w:t>客观诠释学</w:t>
      </w:r>
      <w:r>
        <w:rPr>
          <w:rFonts w:hint="eastAsia"/>
        </w:rPr>
        <w:t>(objective hermeneutics)</w:t>
      </w:r>
      <w:r>
        <w:rPr>
          <w:rFonts w:hint="eastAsia"/>
        </w:rPr>
        <w:t>。参见：</w:t>
      </w:r>
      <w:r>
        <w:rPr>
          <w:rFonts w:hint="eastAsia"/>
        </w:rPr>
        <w:t xml:space="preserve">Stefan </w:t>
      </w:r>
      <w:proofErr w:type="spellStart"/>
      <w:r>
        <w:rPr>
          <w:rFonts w:hint="eastAsia"/>
        </w:rPr>
        <w:t>Titscher.Met</w:t>
      </w:r>
      <w:r>
        <w:t>hods</w:t>
      </w:r>
      <w:proofErr w:type="spellEnd"/>
      <w:r>
        <w:t xml:space="preserve"> of Text and Discourse </w:t>
      </w:r>
      <w:proofErr w:type="spellStart"/>
      <w:r>
        <w:t>Analysis.London</w:t>
      </w:r>
      <w:proofErr w:type="spellEnd"/>
      <w:r>
        <w:t xml:space="preserve">; Thousand </w:t>
      </w:r>
      <w:proofErr w:type="gramStart"/>
      <w:r>
        <w:t>Oaks[</w:t>
      </w:r>
      <w:proofErr w:type="gramEnd"/>
      <w:r>
        <w:t>Calif.]: SAGE, 2000: 227.</w:t>
      </w:r>
    </w:p>
    <w:p w:rsidR="00F02455" w:rsidRDefault="00F02455" w:rsidP="00F02455">
      <w:pPr>
        <w:rPr>
          <w:rFonts w:hint="eastAsia"/>
        </w:rPr>
      </w:pPr>
      <w:r>
        <w:rPr>
          <w:rFonts w:hint="eastAsia"/>
        </w:rPr>
        <w:t>【参考文献】</w:t>
      </w:r>
      <w:r>
        <w:rPr>
          <w:rFonts w:hint="eastAsia"/>
        </w:rPr>
        <w:t xml:space="preserve"> </w:t>
      </w:r>
    </w:p>
    <w:p w:rsidR="00F02455" w:rsidRDefault="00F02455" w:rsidP="00F02455"/>
    <w:p w:rsidR="00F02455" w:rsidRDefault="00F02455" w:rsidP="00F02455">
      <w:pPr>
        <w:rPr>
          <w:rFonts w:hint="eastAsia"/>
        </w:rPr>
      </w:pPr>
      <w:r>
        <w:rPr>
          <w:rFonts w:hint="eastAsia"/>
        </w:rPr>
        <w:t xml:space="preserve"> </w:t>
      </w:r>
      <w:r>
        <w:rPr>
          <w:rFonts w:hint="eastAsia"/>
        </w:rPr>
        <w:t xml:space="preserve">　　</w:t>
      </w:r>
      <w:r>
        <w:rPr>
          <w:rFonts w:hint="eastAsia"/>
        </w:rPr>
        <w:t xml:space="preserve">[1]John Scott. Documentary </w:t>
      </w:r>
      <w:proofErr w:type="gramStart"/>
      <w:r>
        <w:rPr>
          <w:rFonts w:hint="eastAsia"/>
        </w:rPr>
        <w:t>Research[</w:t>
      </w:r>
      <w:proofErr w:type="gramEnd"/>
      <w:r>
        <w:rPr>
          <w:rFonts w:hint="eastAsia"/>
        </w:rPr>
        <w:t>M]. London. SAGE, Volume 1, 2006: xx.</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w:t>
      </w:r>
      <w:r>
        <w:rPr>
          <w:rFonts w:hint="eastAsia"/>
        </w:rPr>
        <w:t xml:space="preserve">[2]Kimberly A. </w:t>
      </w:r>
      <w:proofErr w:type="spellStart"/>
      <w:r>
        <w:rPr>
          <w:rFonts w:hint="eastAsia"/>
        </w:rPr>
        <w:t>Neuendorf</w:t>
      </w:r>
      <w:proofErr w:type="spellEnd"/>
      <w:r>
        <w:rPr>
          <w:rFonts w:hint="eastAsia"/>
        </w:rPr>
        <w:t xml:space="preserve">. The Content Analysis </w:t>
      </w:r>
      <w:proofErr w:type="gramStart"/>
      <w:r>
        <w:rPr>
          <w:rFonts w:hint="eastAsia"/>
        </w:rPr>
        <w:t>Guidebook[</w:t>
      </w:r>
      <w:proofErr w:type="gramEnd"/>
      <w:r>
        <w:rPr>
          <w:rFonts w:hint="eastAsia"/>
        </w:rPr>
        <w:t xml:space="preserve">M]. Thousand Oaks, </w:t>
      </w:r>
      <w:proofErr w:type="gramStart"/>
      <w:r>
        <w:rPr>
          <w:rFonts w:hint="eastAsia"/>
        </w:rPr>
        <w:t>Calif..</w:t>
      </w:r>
      <w:proofErr w:type="gramEnd"/>
      <w:r>
        <w:rPr>
          <w:rFonts w:hint="eastAsia"/>
        </w:rPr>
        <w:t xml:space="preserve"> Sage Publications, 2002: 1.</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w:t>
      </w:r>
      <w:r>
        <w:rPr>
          <w:rFonts w:hint="eastAsia"/>
        </w:rPr>
        <w:t>[3]</w:t>
      </w:r>
      <w:r>
        <w:rPr>
          <w:rFonts w:hint="eastAsia"/>
        </w:rPr>
        <w:t>彼得·阿特斯兰德</w:t>
      </w:r>
      <w:r>
        <w:rPr>
          <w:rFonts w:hint="eastAsia"/>
        </w:rPr>
        <w:t>.</w:t>
      </w:r>
      <w:r>
        <w:rPr>
          <w:rFonts w:hint="eastAsia"/>
        </w:rPr>
        <w:t>经验性社会研究方法</w:t>
      </w:r>
      <w:r>
        <w:rPr>
          <w:rFonts w:hint="eastAsia"/>
        </w:rPr>
        <w:t>[M].</w:t>
      </w:r>
      <w:r>
        <w:rPr>
          <w:rFonts w:hint="eastAsia"/>
        </w:rPr>
        <w:t>北京：中央文献出版社，</w:t>
      </w:r>
      <w:r>
        <w:rPr>
          <w:rFonts w:hint="eastAsia"/>
        </w:rPr>
        <w:t>1995</w:t>
      </w:r>
      <w:r>
        <w:rPr>
          <w:rFonts w:hint="eastAsia"/>
        </w:rPr>
        <w:t>：</w:t>
      </w:r>
      <w:r>
        <w:rPr>
          <w:rFonts w:hint="eastAsia"/>
        </w:rPr>
        <w:t>182.</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w:t>
      </w:r>
      <w:r>
        <w:rPr>
          <w:rFonts w:hint="eastAsia"/>
        </w:rPr>
        <w:t xml:space="preserve">[4]Judy Pearsall. The New Oxford Dictionary of </w:t>
      </w:r>
      <w:proofErr w:type="gramStart"/>
      <w:r>
        <w:rPr>
          <w:rFonts w:hint="eastAsia"/>
        </w:rPr>
        <w:t>English[</w:t>
      </w:r>
      <w:proofErr w:type="gramEnd"/>
      <w:r>
        <w:rPr>
          <w:rFonts w:hint="eastAsia"/>
        </w:rPr>
        <w:t>M]. Oxford. Clarendon Press, 1998: 1918.</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w:t>
      </w:r>
      <w:r>
        <w:rPr>
          <w:rFonts w:hint="eastAsia"/>
        </w:rPr>
        <w:t>[5]</w:t>
      </w:r>
      <w:r>
        <w:rPr>
          <w:rFonts w:hint="eastAsia"/>
        </w:rPr>
        <w:t>汉语大词典</w:t>
      </w:r>
      <w:r>
        <w:rPr>
          <w:rFonts w:hint="eastAsia"/>
        </w:rPr>
        <w:t>[M].</w:t>
      </w:r>
      <w:r>
        <w:rPr>
          <w:rFonts w:hint="eastAsia"/>
        </w:rPr>
        <w:t>上海：汉语大词典出版社，</w:t>
      </w:r>
      <w:r>
        <w:rPr>
          <w:rFonts w:hint="eastAsia"/>
        </w:rPr>
        <w:t>1997</w:t>
      </w:r>
      <w:r>
        <w:rPr>
          <w:rFonts w:hint="eastAsia"/>
        </w:rPr>
        <w:t>：</w:t>
      </w:r>
      <w:r>
        <w:rPr>
          <w:rFonts w:hint="eastAsia"/>
        </w:rPr>
        <w:t>4023-4024.</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w:t>
      </w:r>
      <w:r>
        <w:rPr>
          <w:rFonts w:hint="eastAsia"/>
        </w:rPr>
        <w:t>[6]</w:t>
      </w:r>
      <w:proofErr w:type="spellStart"/>
      <w:r>
        <w:rPr>
          <w:rFonts w:hint="eastAsia"/>
        </w:rPr>
        <w:t>Torsten</w:t>
      </w:r>
      <w:proofErr w:type="spellEnd"/>
      <w:r>
        <w:rPr>
          <w:rFonts w:hint="eastAsia"/>
        </w:rPr>
        <w:t xml:space="preserve"> </w:t>
      </w:r>
      <w:proofErr w:type="spellStart"/>
      <w:r>
        <w:rPr>
          <w:rFonts w:hint="eastAsia"/>
        </w:rPr>
        <w:t>Husen</w:t>
      </w:r>
      <w:proofErr w:type="spellEnd"/>
      <w:r>
        <w:rPr>
          <w:rFonts w:hint="eastAsia"/>
        </w:rPr>
        <w:t xml:space="preserve">, T. Neville </w:t>
      </w:r>
      <w:proofErr w:type="spellStart"/>
      <w:r>
        <w:rPr>
          <w:rFonts w:hint="eastAsia"/>
        </w:rPr>
        <w:t>Postlethwaite</w:t>
      </w:r>
      <w:proofErr w:type="spellEnd"/>
      <w:r>
        <w:rPr>
          <w:rFonts w:hint="eastAsia"/>
        </w:rPr>
        <w:t xml:space="preserve">. The International Encyclopedia of </w:t>
      </w:r>
      <w:proofErr w:type="gramStart"/>
      <w:r>
        <w:rPr>
          <w:rFonts w:hint="eastAsia"/>
        </w:rPr>
        <w:t>Education[</w:t>
      </w:r>
      <w:proofErr w:type="gramEnd"/>
      <w:r>
        <w:rPr>
          <w:rFonts w:hint="eastAsia"/>
        </w:rPr>
        <w:t>M]. 2nd ed</w:t>
      </w:r>
      <w:proofErr w:type="gramStart"/>
      <w:r>
        <w:rPr>
          <w:rFonts w:hint="eastAsia"/>
        </w:rPr>
        <w:t>.[</w:t>
      </w:r>
      <w:proofErr w:type="spellStart"/>
      <w:proofErr w:type="gramEnd"/>
      <w:r>
        <w:rPr>
          <w:rFonts w:hint="eastAsia"/>
        </w:rPr>
        <w:t>Oxford,England</w:t>
      </w:r>
      <w:proofErr w:type="spellEnd"/>
      <w:r>
        <w:rPr>
          <w:rFonts w:hint="eastAsia"/>
        </w:rPr>
        <w:t xml:space="preserve">]. </w:t>
      </w:r>
      <w:proofErr w:type="spellStart"/>
      <w:proofErr w:type="gramStart"/>
      <w:r>
        <w:rPr>
          <w:rFonts w:hint="eastAsia"/>
        </w:rPr>
        <w:t>Pergamon</w:t>
      </w:r>
      <w:proofErr w:type="spellEnd"/>
      <w:r>
        <w:rPr>
          <w:rFonts w:hint="eastAsia"/>
        </w:rPr>
        <w:t>; New York.</w:t>
      </w:r>
      <w:proofErr w:type="gramEnd"/>
      <w:r>
        <w:rPr>
          <w:rFonts w:hint="eastAsia"/>
        </w:rPr>
        <w:t xml:space="preserve"> Elsevier Science, 1994: 1074.</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w:t>
      </w:r>
      <w:r>
        <w:rPr>
          <w:rFonts w:hint="eastAsia"/>
        </w:rPr>
        <w:t xml:space="preserve">[7]John Scott. Documentary </w:t>
      </w:r>
      <w:proofErr w:type="gramStart"/>
      <w:r>
        <w:rPr>
          <w:rFonts w:hint="eastAsia"/>
        </w:rPr>
        <w:t>Research[</w:t>
      </w:r>
      <w:proofErr w:type="gramEnd"/>
      <w:r>
        <w:rPr>
          <w:rFonts w:hint="eastAsia"/>
        </w:rPr>
        <w:t>M]. London. SAGE, Volume 1, 2006: 228.</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w:t>
      </w:r>
      <w:r>
        <w:rPr>
          <w:rFonts w:hint="eastAsia"/>
        </w:rPr>
        <w:t>[8]</w:t>
      </w:r>
      <w:proofErr w:type="spellStart"/>
      <w:r>
        <w:rPr>
          <w:rFonts w:hint="eastAsia"/>
        </w:rPr>
        <w:t>Teun</w:t>
      </w:r>
      <w:proofErr w:type="spellEnd"/>
      <w:r>
        <w:rPr>
          <w:rFonts w:hint="eastAsia"/>
        </w:rPr>
        <w:t xml:space="preserve"> A. van </w:t>
      </w:r>
      <w:proofErr w:type="spellStart"/>
      <w:r>
        <w:rPr>
          <w:rFonts w:hint="eastAsia"/>
        </w:rPr>
        <w:t>Dijk</w:t>
      </w:r>
      <w:proofErr w:type="spellEnd"/>
      <w:r>
        <w:rPr>
          <w:rFonts w:hint="eastAsia"/>
        </w:rPr>
        <w:t xml:space="preserve">. Handbook of Discourse </w:t>
      </w:r>
      <w:proofErr w:type="gramStart"/>
      <w:r>
        <w:rPr>
          <w:rFonts w:hint="eastAsia"/>
        </w:rPr>
        <w:t>Analysis[</w:t>
      </w:r>
      <w:proofErr w:type="gramEnd"/>
      <w:r>
        <w:rPr>
          <w:rFonts w:hint="eastAsia"/>
        </w:rPr>
        <w:t xml:space="preserve">M]. </w:t>
      </w:r>
      <w:proofErr w:type="gramStart"/>
      <w:r>
        <w:rPr>
          <w:rFonts w:hint="eastAsia"/>
        </w:rPr>
        <w:t>London; Orlando.</w:t>
      </w:r>
      <w:proofErr w:type="gramEnd"/>
      <w:r>
        <w:rPr>
          <w:rFonts w:hint="eastAsia"/>
        </w:rPr>
        <w:t xml:space="preserve"> Academic Press, Volume 1, 1985: 1-9.</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w:t>
      </w:r>
      <w:r>
        <w:rPr>
          <w:rFonts w:hint="eastAsia"/>
        </w:rPr>
        <w:t xml:space="preserve">[9]John A </w:t>
      </w:r>
      <w:proofErr w:type="spellStart"/>
      <w:r>
        <w:rPr>
          <w:rFonts w:hint="eastAsia"/>
        </w:rPr>
        <w:t>Codd</w:t>
      </w:r>
      <w:proofErr w:type="spellEnd"/>
      <w:r>
        <w:rPr>
          <w:rFonts w:hint="eastAsia"/>
        </w:rPr>
        <w:t xml:space="preserve">. The Construction and Deconstruction of Educational Policy </w:t>
      </w:r>
      <w:proofErr w:type="gramStart"/>
      <w:r>
        <w:rPr>
          <w:rFonts w:hint="eastAsia"/>
        </w:rPr>
        <w:t>Documents[</w:t>
      </w:r>
      <w:proofErr w:type="gramEnd"/>
      <w:r>
        <w:rPr>
          <w:rFonts w:hint="eastAsia"/>
        </w:rPr>
        <w:t xml:space="preserve">J]. </w:t>
      </w:r>
      <w:proofErr w:type="gramStart"/>
      <w:r>
        <w:rPr>
          <w:rFonts w:hint="eastAsia"/>
        </w:rPr>
        <w:t>Education Policy, 1988(3).</w:t>
      </w:r>
      <w:proofErr w:type="gramEnd"/>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w:t>
      </w:r>
      <w:r>
        <w:rPr>
          <w:rFonts w:hint="eastAsia"/>
        </w:rPr>
        <w:t xml:space="preserve">[10]S. J. Ball. What Is Policy? Texts, Trajectories and </w:t>
      </w:r>
      <w:proofErr w:type="gramStart"/>
      <w:r>
        <w:rPr>
          <w:rFonts w:hint="eastAsia"/>
        </w:rPr>
        <w:t>Toolboxes[</w:t>
      </w:r>
      <w:proofErr w:type="gramEnd"/>
      <w:r>
        <w:rPr>
          <w:rFonts w:hint="eastAsia"/>
        </w:rPr>
        <w:t xml:space="preserve">A]. </w:t>
      </w:r>
      <w:proofErr w:type="gramStart"/>
      <w:r>
        <w:rPr>
          <w:rFonts w:hint="eastAsia"/>
        </w:rPr>
        <w:t>Stephen J. ball.</w:t>
      </w:r>
      <w:proofErr w:type="gramEnd"/>
      <w:r>
        <w:rPr>
          <w:rFonts w:hint="eastAsia"/>
        </w:rPr>
        <w:t xml:space="preserve"> </w:t>
      </w:r>
      <w:proofErr w:type="gramStart"/>
      <w:r>
        <w:rPr>
          <w:rFonts w:hint="eastAsia"/>
        </w:rPr>
        <w:t>Sociology of Education[C].</w:t>
      </w:r>
      <w:proofErr w:type="gramEnd"/>
      <w:r>
        <w:rPr>
          <w:rFonts w:hint="eastAsia"/>
        </w:rPr>
        <w:t xml:space="preserve"> </w:t>
      </w:r>
      <w:proofErr w:type="gramStart"/>
      <w:r>
        <w:rPr>
          <w:rFonts w:hint="eastAsia"/>
        </w:rPr>
        <w:t xml:space="preserve">Vol. </w:t>
      </w:r>
      <w:r>
        <w:rPr>
          <w:rFonts w:hint="eastAsia"/>
        </w:rPr>
        <w:t>Ⅳ</w:t>
      </w:r>
      <w:r>
        <w:rPr>
          <w:rFonts w:hint="eastAsia"/>
        </w:rPr>
        <w:t>.</w:t>
      </w:r>
      <w:proofErr w:type="gramEnd"/>
      <w:r>
        <w:rPr>
          <w:rFonts w:hint="eastAsia"/>
        </w:rPr>
        <w:t xml:space="preserve"> </w:t>
      </w:r>
      <w:proofErr w:type="gramStart"/>
      <w:r>
        <w:rPr>
          <w:rFonts w:hint="eastAsia"/>
        </w:rPr>
        <w:t>London and New York.</w:t>
      </w:r>
      <w:proofErr w:type="gramEnd"/>
      <w:r>
        <w:rPr>
          <w:rFonts w:hint="eastAsia"/>
        </w:rPr>
        <w:t xml:space="preserve"> </w:t>
      </w:r>
      <w:proofErr w:type="spellStart"/>
      <w:r>
        <w:rPr>
          <w:rFonts w:hint="eastAsia"/>
        </w:rPr>
        <w:t>RoutledgeFalmer</w:t>
      </w:r>
      <w:proofErr w:type="spellEnd"/>
      <w:r>
        <w:rPr>
          <w:rFonts w:hint="eastAsia"/>
        </w:rPr>
        <w:t>, 2000: 1836.</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w:t>
      </w:r>
      <w:r>
        <w:rPr>
          <w:rFonts w:hint="eastAsia"/>
        </w:rPr>
        <w:t xml:space="preserve">[11]Iain </w:t>
      </w:r>
      <w:proofErr w:type="spellStart"/>
      <w:r>
        <w:rPr>
          <w:rFonts w:hint="eastAsia"/>
        </w:rPr>
        <w:t>MacKenzie</w:t>
      </w:r>
      <w:proofErr w:type="spellEnd"/>
      <w:r>
        <w:rPr>
          <w:rFonts w:hint="eastAsia"/>
        </w:rPr>
        <w:t xml:space="preserve">. Political Concepts: A Reader and </w:t>
      </w:r>
      <w:proofErr w:type="gramStart"/>
      <w:r>
        <w:rPr>
          <w:rFonts w:hint="eastAsia"/>
        </w:rPr>
        <w:t>Guide[</w:t>
      </w:r>
      <w:proofErr w:type="gramEnd"/>
      <w:r>
        <w:rPr>
          <w:rFonts w:hint="eastAsia"/>
        </w:rPr>
        <w:t>M]. Edinburgh. Edinburgh University Press, 2005: 563.</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w:t>
      </w:r>
      <w:r>
        <w:rPr>
          <w:rFonts w:hint="eastAsia"/>
        </w:rPr>
        <w:t xml:space="preserve">[12]Stefan </w:t>
      </w:r>
      <w:proofErr w:type="spellStart"/>
      <w:r>
        <w:rPr>
          <w:rFonts w:hint="eastAsia"/>
        </w:rPr>
        <w:t>Titscher</w:t>
      </w:r>
      <w:proofErr w:type="spellEnd"/>
      <w:r>
        <w:rPr>
          <w:rFonts w:hint="eastAsia"/>
        </w:rPr>
        <w:t xml:space="preserve">. Methods of Text and Discourse </w:t>
      </w:r>
      <w:proofErr w:type="gramStart"/>
      <w:r>
        <w:rPr>
          <w:rFonts w:hint="eastAsia"/>
        </w:rPr>
        <w:t>Analysis[</w:t>
      </w:r>
      <w:proofErr w:type="gramEnd"/>
      <w:r>
        <w:rPr>
          <w:rFonts w:hint="eastAsia"/>
        </w:rPr>
        <w:t xml:space="preserve">M]. London; Thousand </w:t>
      </w:r>
      <w:proofErr w:type="gramStart"/>
      <w:r>
        <w:rPr>
          <w:rFonts w:hint="eastAsia"/>
        </w:rPr>
        <w:t>Oaks[</w:t>
      </w:r>
      <w:proofErr w:type="gramEnd"/>
      <w:r>
        <w:rPr>
          <w:rFonts w:hint="eastAsia"/>
        </w:rPr>
        <w:t>Calif.]. SAGE, 2000: 152.</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w:t>
      </w:r>
      <w:r>
        <w:rPr>
          <w:rFonts w:hint="eastAsia"/>
        </w:rPr>
        <w:t xml:space="preserve">[13]Norman </w:t>
      </w:r>
      <w:proofErr w:type="spellStart"/>
      <w:r>
        <w:rPr>
          <w:rFonts w:hint="eastAsia"/>
        </w:rPr>
        <w:t>Fairclough</w:t>
      </w:r>
      <w:proofErr w:type="spellEnd"/>
      <w:r>
        <w:rPr>
          <w:rFonts w:hint="eastAsia"/>
        </w:rPr>
        <w:t xml:space="preserve">. Analyzing Discourse: Textual Analysis for Social </w:t>
      </w:r>
      <w:proofErr w:type="gramStart"/>
      <w:r>
        <w:rPr>
          <w:rFonts w:hint="eastAsia"/>
        </w:rPr>
        <w:t>Research[</w:t>
      </w:r>
      <w:proofErr w:type="gramEnd"/>
      <w:r>
        <w:rPr>
          <w:rFonts w:hint="eastAsia"/>
        </w:rPr>
        <w:t xml:space="preserve">M]. London. </w:t>
      </w:r>
      <w:proofErr w:type="spellStart"/>
      <w:r>
        <w:rPr>
          <w:rFonts w:hint="eastAsia"/>
        </w:rPr>
        <w:t>Routledge</w:t>
      </w:r>
      <w:proofErr w:type="spellEnd"/>
      <w:r>
        <w:rPr>
          <w:rFonts w:hint="eastAsia"/>
        </w:rPr>
        <w:t>, 2003: 3.</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w:t>
      </w:r>
      <w:r>
        <w:rPr>
          <w:rFonts w:hint="eastAsia"/>
        </w:rPr>
        <w:t>[14]</w:t>
      </w:r>
      <w:r>
        <w:rPr>
          <w:rFonts w:hint="eastAsia"/>
        </w:rPr>
        <w:t>彼得·阿特斯兰德</w:t>
      </w:r>
      <w:r>
        <w:rPr>
          <w:rFonts w:hint="eastAsia"/>
        </w:rPr>
        <w:t>.</w:t>
      </w:r>
      <w:r>
        <w:rPr>
          <w:rFonts w:hint="eastAsia"/>
        </w:rPr>
        <w:t>经验性社会研究方法</w:t>
      </w:r>
      <w:r>
        <w:rPr>
          <w:rFonts w:hint="eastAsia"/>
        </w:rPr>
        <w:t>[M].</w:t>
      </w:r>
      <w:r>
        <w:rPr>
          <w:rFonts w:hint="eastAsia"/>
        </w:rPr>
        <w:t>北京：中央文献出版社</w:t>
      </w:r>
      <w:r>
        <w:rPr>
          <w:rFonts w:hint="eastAsia"/>
        </w:rPr>
        <w:t>.1995</w:t>
      </w:r>
      <w:r>
        <w:rPr>
          <w:rFonts w:hint="eastAsia"/>
        </w:rPr>
        <w:t>：</w:t>
      </w:r>
      <w:r>
        <w:rPr>
          <w:rFonts w:hint="eastAsia"/>
        </w:rPr>
        <w:t>180.</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w:t>
      </w:r>
      <w:r>
        <w:rPr>
          <w:rFonts w:hint="eastAsia"/>
        </w:rPr>
        <w:t>[15]E</w:t>
      </w:r>
      <w:r>
        <w:rPr>
          <w:rFonts w:hint="eastAsia"/>
        </w:rPr>
        <w:t>·</w:t>
      </w:r>
      <w:r>
        <w:rPr>
          <w:rFonts w:hint="eastAsia"/>
        </w:rPr>
        <w:t>R</w:t>
      </w:r>
      <w:r>
        <w:rPr>
          <w:rFonts w:hint="eastAsia"/>
        </w:rPr>
        <w:t>·克鲁斯克，</w:t>
      </w:r>
      <w:r>
        <w:rPr>
          <w:rFonts w:hint="eastAsia"/>
        </w:rPr>
        <w:t>B</w:t>
      </w:r>
      <w:r>
        <w:rPr>
          <w:rFonts w:hint="eastAsia"/>
        </w:rPr>
        <w:t>·</w:t>
      </w:r>
      <w:r>
        <w:rPr>
          <w:rFonts w:hint="eastAsia"/>
        </w:rPr>
        <w:t>M</w:t>
      </w:r>
      <w:r>
        <w:rPr>
          <w:rFonts w:hint="eastAsia"/>
        </w:rPr>
        <w:t>·杰克逊</w:t>
      </w:r>
      <w:r>
        <w:rPr>
          <w:rFonts w:hint="eastAsia"/>
        </w:rPr>
        <w:t>.</w:t>
      </w:r>
      <w:r>
        <w:rPr>
          <w:rFonts w:hint="eastAsia"/>
        </w:rPr>
        <w:t>公共政策词典</w:t>
      </w:r>
      <w:r>
        <w:rPr>
          <w:rFonts w:hint="eastAsia"/>
        </w:rPr>
        <w:t>[M].</w:t>
      </w:r>
      <w:r>
        <w:rPr>
          <w:rFonts w:hint="eastAsia"/>
        </w:rPr>
        <w:t>上海：上海远东出版社，</w:t>
      </w:r>
      <w:r>
        <w:rPr>
          <w:rFonts w:hint="eastAsia"/>
        </w:rPr>
        <w:t>1992</w:t>
      </w:r>
      <w:r>
        <w:rPr>
          <w:rFonts w:hint="eastAsia"/>
        </w:rPr>
        <w:t>：</w:t>
      </w:r>
      <w:r>
        <w:rPr>
          <w:rFonts w:hint="eastAsia"/>
        </w:rPr>
        <w:t>32.</w:t>
      </w:r>
    </w:p>
    <w:p w:rsidR="00F02455" w:rsidRDefault="00F02455" w:rsidP="00F02455">
      <w:r>
        <w:t xml:space="preserve"> </w:t>
      </w:r>
    </w:p>
    <w:p w:rsidR="00F02455" w:rsidRDefault="00F02455" w:rsidP="00F02455">
      <w:pPr>
        <w:rPr>
          <w:rFonts w:hint="eastAsia"/>
        </w:rPr>
      </w:pPr>
      <w:r>
        <w:rPr>
          <w:rFonts w:hint="eastAsia"/>
        </w:rPr>
        <w:lastRenderedPageBreak/>
        <w:t xml:space="preserve"> </w:t>
      </w:r>
      <w:r>
        <w:rPr>
          <w:rFonts w:hint="eastAsia"/>
        </w:rPr>
        <w:t xml:space="preserve">　　</w:t>
      </w:r>
      <w:r>
        <w:rPr>
          <w:rFonts w:hint="eastAsia"/>
        </w:rPr>
        <w:t xml:space="preserve">[16]Dye, T. R. Policy </w:t>
      </w:r>
      <w:proofErr w:type="gramStart"/>
      <w:r>
        <w:rPr>
          <w:rFonts w:hint="eastAsia"/>
        </w:rPr>
        <w:t>Analysis[</w:t>
      </w:r>
      <w:proofErr w:type="gramEnd"/>
      <w:r>
        <w:rPr>
          <w:rFonts w:hint="eastAsia"/>
        </w:rPr>
        <w:t>M]. Alabama. University of Alabama Press, 1976: 21.</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w:t>
      </w:r>
      <w:r>
        <w:rPr>
          <w:rFonts w:hint="eastAsia"/>
        </w:rPr>
        <w:t>[17]</w:t>
      </w:r>
      <w:proofErr w:type="gramStart"/>
      <w:r>
        <w:rPr>
          <w:rFonts w:hint="eastAsia"/>
        </w:rPr>
        <w:t>Frank Burton &amp; Pat Carlen.</w:t>
      </w:r>
      <w:proofErr w:type="gramEnd"/>
      <w:r>
        <w:rPr>
          <w:rFonts w:hint="eastAsia"/>
        </w:rPr>
        <w:t xml:space="preserve"> Official </w:t>
      </w:r>
      <w:proofErr w:type="gramStart"/>
      <w:r>
        <w:rPr>
          <w:rFonts w:hint="eastAsia"/>
        </w:rPr>
        <w:t>Discourse[</w:t>
      </w:r>
      <w:proofErr w:type="gramEnd"/>
      <w:r>
        <w:rPr>
          <w:rFonts w:hint="eastAsia"/>
        </w:rPr>
        <w:t xml:space="preserve">A]. John Scott. </w:t>
      </w:r>
      <w:proofErr w:type="gramStart"/>
      <w:r>
        <w:rPr>
          <w:rFonts w:hint="eastAsia"/>
        </w:rPr>
        <w:t>Documentary Research[C].</w:t>
      </w:r>
      <w:proofErr w:type="gramEnd"/>
      <w:r>
        <w:rPr>
          <w:rFonts w:hint="eastAsia"/>
        </w:rPr>
        <w:t xml:space="preserve"> London. SAGE, Volume 3, 2006: 3.</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w:t>
      </w:r>
      <w:r>
        <w:rPr>
          <w:rFonts w:hint="eastAsia"/>
        </w:rPr>
        <w:t xml:space="preserve">[18]Norman </w:t>
      </w:r>
      <w:proofErr w:type="spellStart"/>
      <w:r>
        <w:rPr>
          <w:rFonts w:hint="eastAsia"/>
        </w:rPr>
        <w:t>Fairclough</w:t>
      </w:r>
      <w:proofErr w:type="spellEnd"/>
      <w:r>
        <w:rPr>
          <w:rFonts w:hint="eastAsia"/>
        </w:rPr>
        <w:t xml:space="preserve">. Language and </w:t>
      </w:r>
      <w:proofErr w:type="gramStart"/>
      <w:r>
        <w:rPr>
          <w:rFonts w:hint="eastAsia"/>
        </w:rPr>
        <w:t>Power[</w:t>
      </w:r>
      <w:proofErr w:type="gramEnd"/>
      <w:r>
        <w:rPr>
          <w:rFonts w:hint="eastAsia"/>
        </w:rPr>
        <w:t>M]. London. Longman, 1989: 169-179.</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w:t>
      </w:r>
      <w:r>
        <w:rPr>
          <w:rFonts w:hint="eastAsia"/>
        </w:rPr>
        <w:t xml:space="preserve">[19]John A </w:t>
      </w:r>
      <w:proofErr w:type="spellStart"/>
      <w:r>
        <w:rPr>
          <w:rFonts w:hint="eastAsia"/>
        </w:rPr>
        <w:t>Codd</w:t>
      </w:r>
      <w:proofErr w:type="spellEnd"/>
      <w:r>
        <w:rPr>
          <w:rFonts w:hint="eastAsia"/>
        </w:rPr>
        <w:t xml:space="preserve">. The Construction and Deconstruction of Educational Policy </w:t>
      </w:r>
      <w:proofErr w:type="gramStart"/>
      <w:r>
        <w:rPr>
          <w:rFonts w:hint="eastAsia"/>
        </w:rPr>
        <w:t>Documents[</w:t>
      </w:r>
      <w:proofErr w:type="gramEnd"/>
      <w:r>
        <w:rPr>
          <w:rFonts w:hint="eastAsia"/>
        </w:rPr>
        <w:t xml:space="preserve">J]. </w:t>
      </w:r>
      <w:proofErr w:type="gramStart"/>
      <w:r>
        <w:rPr>
          <w:rFonts w:hint="eastAsia"/>
        </w:rPr>
        <w:t>Education Policy, 1988(3).</w:t>
      </w:r>
      <w:proofErr w:type="gramEnd"/>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w:t>
      </w:r>
      <w:r>
        <w:rPr>
          <w:rFonts w:hint="eastAsia"/>
        </w:rPr>
        <w:t>[20]Sandra Taylor. Researching Educational Policy and Change in 'New Times</w:t>
      </w:r>
      <w:r>
        <w:rPr>
          <w:rFonts w:hint="eastAsia"/>
        </w:rPr>
        <w:t>′</w:t>
      </w:r>
      <w:r>
        <w:rPr>
          <w:rFonts w:hint="eastAsia"/>
        </w:rPr>
        <w:t xml:space="preserve">. Using Critical Discourse </w:t>
      </w:r>
      <w:proofErr w:type="gramStart"/>
      <w:r>
        <w:rPr>
          <w:rFonts w:hint="eastAsia"/>
        </w:rPr>
        <w:t>Analysis[</w:t>
      </w:r>
      <w:proofErr w:type="gramEnd"/>
      <w:r>
        <w:rPr>
          <w:rFonts w:hint="eastAsia"/>
        </w:rPr>
        <w:t xml:space="preserve">J]. </w:t>
      </w:r>
      <w:proofErr w:type="gramStart"/>
      <w:r>
        <w:rPr>
          <w:rFonts w:hint="eastAsia"/>
        </w:rPr>
        <w:t>Journal of Education Policy, 2004(4).</w:t>
      </w:r>
      <w:proofErr w:type="gramEnd"/>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w:t>
      </w:r>
      <w:r>
        <w:rPr>
          <w:rFonts w:hint="eastAsia"/>
        </w:rPr>
        <w:t>[21]</w:t>
      </w:r>
      <w:proofErr w:type="gramStart"/>
      <w:r>
        <w:rPr>
          <w:rFonts w:hint="eastAsia"/>
        </w:rPr>
        <w:t>濮岚澜</w:t>
      </w:r>
      <w:proofErr w:type="gramEnd"/>
      <w:r>
        <w:rPr>
          <w:rFonts w:hint="eastAsia"/>
        </w:rPr>
        <w:t>.</w:t>
      </w:r>
      <w:r>
        <w:rPr>
          <w:rFonts w:hint="eastAsia"/>
        </w:rPr>
        <w:t>中国教育政策的议程设置过程研究——一个信息互动网络的视角</w:t>
      </w:r>
      <w:r>
        <w:rPr>
          <w:rFonts w:hint="eastAsia"/>
        </w:rPr>
        <w:t>[D].</w:t>
      </w:r>
      <w:r>
        <w:rPr>
          <w:rFonts w:hint="eastAsia"/>
        </w:rPr>
        <w:t>北京：北京大学，</w:t>
      </w:r>
      <w:r>
        <w:rPr>
          <w:rFonts w:hint="eastAsia"/>
        </w:rPr>
        <w:t>2004.</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w:t>
      </w:r>
      <w:r>
        <w:rPr>
          <w:rFonts w:hint="eastAsia"/>
        </w:rPr>
        <w:t>[22]</w:t>
      </w:r>
      <w:r>
        <w:rPr>
          <w:rFonts w:hint="eastAsia"/>
        </w:rPr>
        <w:t>李钢</w:t>
      </w:r>
      <w:r>
        <w:rPr>
          <w:rFonts w:hint="eastAsia"/>
        </w:rPr>
        <w:t>.</w:t>
      </w:r>
      <w:r>
        <w:rPr>
          <w:rFonts w:hint="eastAsia"/>
        </w:rPr>
        <w:t>话语、文本与国家教育政策分析</w:t>
      </w:r>
      <w:r>
        <w:rPr>
          <w:rFonts w:hint="eastAsia"/>
        </w:rPr>
        <w:t>[D].</w:t>
      </w:r>
      <w:r>
        <w:rPr>
          <w:rFonts w:hint="eastAsia"/>
        </w:rPr>
        <w:t>北京：北京师范大学，</w:t>
      </w:r>
      <w:r>
        <w:rPr>
          <w:rFonts w:hint="eastAsia"/>
        </w:rPr>
        <w:t>2004.</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w:t>
      </w:r>
      <w:r>
        <w:rPr>
          <w:rFonts w:hint="eastAsia"/>
        </w:rPr>
        <w:t>[23]</w:t>
      </w:r>
      <w:r>
        <w:rPr>
          <w:rFonts w:hint="eastAsia"/>
        </w:rPr>
        <w:t>乔纳森·波特，玛格丽特·韦斯雷尔著，</w:t>
      </w:r>
      <w:proofErr w:type="gramStart"/>
      <w:r>
        <w:rPr>
          <w:rFonts w:hint="eastAsia"/>
        </w:rPr>
        <w:t>肖文明</w:t>
      </w:r>
      <w:proofErr w:type="gramEnd"/>
      <w:r>
        <w:rPr>
          <w:rFonts w:hint="eastAsia"/>
        </w:rPr>
        <w:t>等译</w:t>
      </w:r>
      <w:r>
        <w:rPr>
          <w:rFonts w:hint="eastAsia"/>
        </w:rPr>
        <w:t>.</w:t>
      </w:r>
      <w:r>
        <w:rPr>
          <w:rFonts w:hint="eastAsia"/>
        </w:rPr>
        <w:t>话语和社会心理学：超越态度与行为</w:t>
      </w:r>
      <w:r>
        <w:rPr>
          <w:rFonts w:hint="eastAsia"/>
        </w:rPr>
        <w:t>[M].</w:t>
      </w:r>
      <w:r>
        <w:rPr>
          <w:rFonts w:hint="eastAsia"/>
        </w:rPr>
        <w:t>北京：中国人民大学出版社，</w:t>
      </w:r>
      <w:r>
        <w:rPr>
          <w:rFonts w:hint="eastAsia"/>
        </w:rPr>
        <w:t>2006</w:t>
      </w:r>
      <w:r>
        <w:rPr>
          <w:rFonts w:hint="eastAsia"/>
        </w:rPr>
        <w:t>：</w:t>
      </w:r>
      <w:r>
        <w:rPr>
          <w:rFonts w:hint="eastAsia"/>
        </w:rPr>
        <w:t>9.</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w:t>
      </w:r>
      <w:r>
        <w:rPr>
          <w:rFonts w:hint="eastAsia"/>
        </w:rPr>
        <w:t xml:space="preserve">[24]S. J. Ball. What Is Policy? Texts, Trajectories and </w:t>
      </w:r>
      <w:proofErr w:type="gramStart"/>
      <w:r>
        <w:rPr>
          <w:rFonts w:hint="eastAsia"/>
        </w:rPr>
        <w:t>Toolboxes[</w:t>
      </w:r>
      <w:proofErr w:type="gramEnd"/>
      <w:r>
        <w:rPr>
          <w:rFonts w:hint="eastAsia"/>
        </w:rPr>
        <w:t xml:space="preserve">A]. </w:t>
      </w:r>
      <w:proofErr w:type="gramStart"/>
      <w:r>
        <w:rPr>
          <w:rFonts w:hint="eastAsia"/>
        </w:rPr>
        <w:t>Stephen J. ball.</w:t>
      </w:r>
      <w:proofErr w:type="gramEnd"/>
      <w:r>
        <w:rPr>
          <w:rFonts w:hint="eastAsia"/>
        </w:rPr>
        <w:t xml:space="preserve"> </w:t>
      </w:r>
      <w:proofErr w:type="gramStart"/>
      <w:r>
        <w:rPr>
          <w:rFonts w:hint="eastAsia"/>
        </w:rPr>
        <w:t>Sociology of Education[C].</w:t>
      </w:r>
      <w:proofErr w:type="gramEnd"/>
      <w:r>
        <w:rPr>
          <w:rFonts w:hint="eastAsia"/>
        </w:rPr>
        <w:t xml:space="preserve"> </w:t>
      </w:r>
      <w:proofErr w:type="gramStart"/>
      <w:r>
        <w:rPr>
          <w:rFonts w:hint="eastAsia"/>
        </w:rPr>
        <w:t>Vol. IV.</w:t>
      </w:r>
      <w:proofErr w:type="gramEnd"/>
      <w:r>
        <w:rPr>
          <w:rFonts w:hint="eastAsia"/>
        </w:rPr>
        <w:t xml:space="preserve"> London and New York: </w:t>
      </w:r>
      <w:proofErr w:type="spellStart"/>
      <w:r>
        <w:rPr>
          <w:rFonts w:hint="eastAsia"/>
        </w:rPr>
        <w:t>RoutledgeFalmer</w:t>
      </w:r>
      <w:proofErr w:type="spellEnd"/>
      <w:r>
        <w:rPr>
          <w:rFonts w:hint="eastAsia"/>
        </w:rPr>
        <w:t>, 2000: 1836.</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w:t>
      </w:r>
      <w:r>
        <w:rPr>
          <w:rFonts w:hint="eastAsia"/>
        </w:rPr>
        <w:t xml:space="preserve">[25]Les Bell, Howard Stevenson. Education Policy: Process, Themes and </w:t>
      </w:r>
      <w:proofErr w:type="gramStart"/>
      <w:r>
        <w:rPr>
          <w:rFonts w:hint="eastAsia"/>
        </w:rPr>
        <w:t>Impact[</w:t>
      </w:r>
      <w:proofErr w:type="gramEnd"/>
      <w:r>
        <w:rPr>
          <w:rFonts w:hint="eastAsia"/>
        </w:rPr>
        <w:t xml:space="preserve">M]. </w:t>
      </w:r>
      <w:proofErr w:type="gramStart"/>
      <w:r>
        <w:rPr>
          <w:rFonts w:hint="eastAsia"/>
        </w:rPr>
        <w:t>London; New York.</w:t>
      </w:r>
      <w:proofErr w:type="gramEnd"/>
      <w:r>
        <w:rPr>
          <w:rFonts w:hint="eastAsia"/>
        </w:rPr>
        <w:t xml:space="preserve"> </w:t>
      </w:r>
      <w:proofErr w:type="spellStart"/>
      <w:r>
        <w:rPr>
          <w:rFonts w:hint="eastAsia"/>
        </w:rPr>
        <w:t>Routledge</w:t>
      </w:r>
      <w:proofErr w:type="spellEnd"/>
      <w:r>
        <w:rPr>
          <w:rFonts w:hint="eastAsia"/>
        </w:rPr>
        <w:t>, 2006: 9.</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w:t>
      </w:r>
      <w:r>
        <w:rPr>
          <w:rFonts w:hint="eastAsia"/>
        </w:rPr>
        <w:t xml:space="preserve">[26]W. I. Jenkins. Policy Analysis: A Political and Organizational </w:t>
      </w:r>
      <w:proofErr w:type="gramStart"/>
      <w:r>
        <w:rPr>
          <w:rFonts w:hint="eastAsia"/>
        </w:rPr>
        <w:t>Perspective[</w:t>
      </w:r>
      <w:proofErr w:type="gramEnd"/>
      <w:r>
        <w:rPr>
          <w:rFonts w:hint="eastAsia"/>
        </w:rPr>
        <w:t>M]. London. Martin Robertson, 1978: 93,105,107.</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w:t>
      </w:r>
      <w:r>
        <w:rPr>
          <w:rFonts w:hint="eastAsia"/>
        </w:rPr>
        <w:t xml:space="preserve">[27]Norman </w:t>
      </w:r>
      <w:proofErr w:type="spellStart"/>
      <w:r>
        <w:rPr>
          <w:rFonts w:hint="eastAsia"/>
        </w:rPr>
        <w:t>Fairclough</w:t>
      </w:r>
      <w:proofErr w:type="spellEnd"/>
      <w:r>
        <w:rPr>
          <w:rFonts w:hint="eastAsia"/>
        </w:rPr>
        <w:t xml:space="preserve">. Analyzing Discourse: Textual Analysis for Social </w:t>
      </w:r>
      <w:proofErr w:type="gramStart"/>
      <w:r>
        <w:rPr>
          <w:rFonts w:hint="eastAsia"/>
        </w:rPr>
        <w:t>Research[</w:t>
      </w:r>
      <w:proofErr w:type="gramEnd"/>
      <w:r>
        <w:rPr>
          <w:rFonts w:hint="eastAsia"/>
        </w:rPr>
        <w:t xml:space="preserve">M]. London. </w:t>
      </w:r>
      <w:proofErr w:type="spellStart"/>
      <w:r>
        <w:rPr>
          <w:rFonts w:hint="eastAsia"/>
        </w:rPr>
        <w:t>Routledge</w:t>
      </w:r>
      <w:proofErr w:type="spellEnd"/>
      <w:r>
        <w:rPr>
          <w:rFonts w:hint="eastAsia"/>
        </w:rPr>
        <w:t>, 2003: 16.</w:t>
      </w:r>
    </w:p>
    <w:p w:rsidR="00F02455" w:rsidRDefault="00F02455" w:rsidP="00F02455">
      <w:r>
        <w:t xml:space="preserve"> </w:t>
      </w:r>
    </w:p>
    <w:p w:rsidR="00F02455" w:rsidRDefault="00F02455" w:rsidP="00F02455">
      <w:pPr>
        <w:rPr>
          <w:rFonts w:hint="eastAsia"/>
        </w:rPr>
      </w:pPr>
      <w:r>
        <w:rPr>
          <w:rFonts w:hint="eastAsia"/>
        </w:rPr>
        <w:t xml:space="preserve"> </w:t>
      </w:r>
      <w:r>
        <w:rPr>
          <w:rFonts w:hint="eastAsia"/>
        </w:rPr>
        <w:t xml:space="preserve">　　</w:t>
      </w:r>
      <w:r>
        <w:rPr>
          <w:rFonts w:hint="eastAsia"/>
        </w:rPr>
        <w:t xml:space="preserve">[28]Kimberly A. </w:t>
      </w:r>
      <w:proofErr w:type="spellStart"/>
      <w:r>
        <w:rPr>
          <w:rFonts w:hint="eastAsia"/>
        </w:rPr>
        <w:t>Neuendorf</w:t>
      </w:r>
      <w:proofErr w:type="spellEnd"/>
      <w:r>
        <w:rPr>
          <w:rFonts w:hint="eastAsia"/>
        </w:rPr>
        <w:t xml:space="preserve">. The Content Analysis </w:t>
      </w:r>
      <w:proofErr w:type="gramStart"/>
      <w:r>
        <w:rPr>
          <w:rFonts w:hint="eastAsia"/>
        </w:rPr>
        <w:t>Guidebook[</w:t>
      </w:r>
      <w:proofErr w:type="gramEnd"/>
      <w:r>
        <w:rPr>
          <w:rFonts w:hint="eastAsia"/>
        </w:rPr>
        <w:t xml:space="preserve">M]. Thousand Oaks, </w:t>
      </w:r>
      <w:proofErr w:type="gramStart"/>
      <w:r>
        <w:rPr>
          <w:rFonts w:hint="eastAsia"/>
        </w:rPr>
        <w:t>Calif..</w:t>
      </w:r>
      <w:proofErr w:type="gramEnd"/>
      <w:r>
        <w:rPr>
          <w:rFonts w:hint="eastAsia"/>
        </w:rPr>
        <w:t xml:space="preserve"> Sage Publications, 2002: 50.</w:t>
      </w:r>
    </w:p>
    <w:p w:rsidR="00F02455" w:rsidRDefault="00F02455" w:rsidP="00F02455"/>
    <w:p w:rsidR="00F02455" w:rsidRPr="00F02455" w:rsidRDefault="00F02455" w:rsidP="00F02455">
      <w:r>
        <w:rPr>
          <w:rFonts w:hint="eastAsia"/>
        </w:rPr>
        <w:t xml:space="preserve"> </w:t>
      </w:r>
      <w:r>
        <w:rPr>
          <w:rFonts w:hint="eastAsia"/>
        </w:rPr>
        <w:t xml:space="preserve">　　</w:t>
      </w:r>
      <w:r>
        <w:rPr>
          <w:rFonts w:hint="eastAsia"/>
        </w:rPr>
        <w:t>[29]</w:t>
      </w:r>
      <w:proofErr w:type="spellStart"/>
      <w:r>
        <w:rPr>
          <w:rFonts w:hint="eastAsia"/>
        </w:rPr>
        <w:t>Giandomenico</w:t>
      </w:r>
      <w:proofErr w:type="spellEnd"/>
      <w:r>
        <w:rPr>
          <w:rFonts w:hint="eastAsia"/>
        </w:rPr>
        <w:t xml:space="preserve"> </w:t>
      </w:r>
      <w:proofErr w:type="spellStart"/>
      <w:r>
        <w:rPr>
          <w:rFonts w:hint="eastAsia"/>
        </w:rPr>
        <w:t>Majone</w:t>
      </w:r>
      <w:proofErr w:type="spellEnd"/>
      <w:r>
        <w:rPr>
          <w:rFonts w:hint="eastAsia"/>
        </w:rPr>
        <w:t xml:space="preserve">. Evidence, Argument, and Persuasion in the Policy </w:t>
      </w:r>
      <w:proofErr w:type="gramStart"/>
      <w:r>
        <w:rPr>
          <w:rFonts w:hint="eastAsia"/>
        </w:rPr>
        <w:t>Process[</w:t>
      </w:r>
      <w:proofErr w:type="gramEnd"/>
      <w:r>
        <w:rPr>
          <w:rFonts w:hint="eastAsia"/>
        </w:rPr>
        <w:t>M]. New Haven. Yale University Press, 1989: 1-7.</w:t>
      </w:r>
    </w:p>
    <w:sectPr w:rsidR="00F02455" w:rsidRPr="00F02455" w:rsidSect="007A4F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1C5" w:rsidRDefault="00DD61C5" w:rsidP="00F02455">
      <w:r>
        <w:separator/>
      </w:r>
    </w:p>
  </w:endnote>
  <w:endnote w:type="continuationSeparator" w:id="0">
    <w:p w:rsidR="00DD61C5" w:rsidRDefault="00DD61C5" w:rsidP="00F02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1C5" w:rsidRDefault="00DD61C5" w:rsidP="00F02455">
      <w:r>
        <w:separator/>
      </w:r>
    </w:p>
  </w:footnote>
  <w:footnote w:type="continuationSeparator" w:id="0">
    <w:p w:rsidR="00DD61C5" w:rsidRDefault="00DD61C5" w:rsidP="00F02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2455"/>
    <w:rsid w:val="007A4F04"/>
    <w:rsid w:val="00DD61C5"/>
    <w:rsid w:val="00F024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F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24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02455"/>
    <w:rPr>
      <w:sz w:val="18"/>
      <w:szCs w:val="18"/>
    </w:rPr>
  </w:style>
  <w:style w:type="paragraph" w:styleId="a4">
    <w:name w:val="footer"/>
    <w:basedOn w:val="a"/>
    <w:link w:val="Char0"/>
    <w:uiPriority w:val="99"/>
    <w:semiHidden/>
    <w:unhideWhenUsed/>
    <w:rsid w:val="00F0245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02455"/>
    <w:rPr>
      <w:sz w:val="18"/>
      <w:szCs w:val="18"/>
    </w:rPr>
  </w:style>
  <w:style w:type="character" w:styleId="a5">
    <w:name w:val="Strong"/>
    <w:basedOn w:val="a0"/>
    <w:uiPriority w:val="22"/>
    <w:qFormat/>
    <w:rsid w:val="00F02455"/>
    <w:rPr>
      <w:b/>
      <w:bCs/>
    </w:rPr>
  </w:style>
  <w:style w:type="character" w:styleId="a6">
    <w:name w:val="Emphasis"/>
    <w:basedOn w:val="a0"/>
    <w:uiPriority w:val="20"/>
    <w:qFormat/>
    <w:rsid w:val="00F02455"/>
    <w:rPr>
      <w:i/>
      <w:iCs/>
    </w:rPr>
  </w:style>
  <w:style w:type="character" w:customStyle="1" w:styleId="apple-converted-space">
    <w:name w:val="apple-converted-space"/>
    <w:basedOn w:val="a0"/>
    <w:rsid w:val="00F02455"/>
  </w:style>
  <w:style w:type="character" w:styleId="a7">
    <w:name w:val="Hyperlink"/>
    <w:basedOn w:val="a0"/>
    <w:uiPriority w:val="99"/>
    <w:semiHidden/>
    <w:unhideWhenUsed/>
    <w:rsid w:val="00F02455"/>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1843</Words>
  <Characters>10507</Characters>
  <Application>Microsoft Office Word</Application>
  <DocSecurity>0</DocSecurity>
  <Lines>87</Lines>
  <Paragraphs>24</Paragraphs>
  <ScaleCrop>false</ScaleCrop>
  <Company>中国石油大学</Company>
  <LinksUpToDate>false</LinksUpToDate>
  <CharactersWithSpaces>12326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2015-12-28T16:59:00Z</dcterms:created>
  <dcterms:modified xsi:type="dcterms:W3CDTF">2015-12-28T17:01:00Z</dcterms:modified>
</cp:coreProperties>
</file>